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p>
      <w:pPr>
        <w:spacing w:line="580" w:lineRule="exact"/>
        <w:rPr>
          <w:rFonts w:hint="eastAsia" w:ascii="Times New Roman" w:hAnsi="Times New Roman" w:eastAsia="黑体" w:cs="Times New Roman"/>
          <w:sz w:val="32"/>
          <w:szCs w:val="32"/>
        </w:rPr>
      </w:pPr>
    </w:p>
    <w:p>
      <w:pPr>
        <w:spacing w:line="58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“全国党建工作样板支部”培育创建单位</w:t>
      </w:r>
    </w:p>
    <w:p>
      <w:pPr>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公示</w:t>
      </w:r>
      <w:r>
        <w:rPr>
          <w:rFonts w:hint="eastAsia" w:ascii="方正小标宋简体" w:hAnsi="Times New Roman" w:eastAsia="方正小标宋简体" w:cs="Times New Roman"/>
          <w:sz w:val="44"/>
          <w:szCs w:val="44"/>
        </w:rPr>
        <w:t>名单</w:t>
      </w:r>
    </w:p>
    <w:p>
      <w:pPr>
        <w:spacing w:line="580" w:lineRule="exact"/>
        <w:jc w:val="center"/>
        <w:rPr>
          <w:rFonts w:hint="default"/>
          <w:lang w:val="en-US" w:eastAsia="zh-CN"/>
        </w:rPr>
      </w:pPr>
      <w:r>
        <w:rPr>
          <w:rFonts w:hint="eastAsia" w:ascii="楷体_GB2312" w:hAnsi="Times New Roman" w:eastAsia="楷体_GB2312" w:cs="Times New Roman"/>
          <w:sz w:val="32"/>
          <w:szCs w:val="32"/>
        </w:rPr>
        <w:t>（排名不分先后）</w:t>
      </w:r>
    </w:p>
    <w:p>
      <w:pPr>
        <w:rPr>
          <w:rFonts w:hint="default"/>
          <w:lang w:val="en-US" w:eastAsia="zh-CN"/>
        </w:rPr>
      </w:pPr>
    </w:p>
    <w:p>
      <w:pPr>
        <w:rPr>
          <w:rFonts w:hint="default"/>
          <w:lang w:val="en-US" w:eastAsia="zh-CN"/>
        </w:rPr>
      </w:pPr>
    </w:p>
    <w:tbl>
      <w:tblPr>
        <w:tblStyle w:val="5"/>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blHeader/>
          <w:jc w:val="center"/>
        </w:trPr>
        <w:tc>
          <w:tcPr>
            <w:tcW w:w="1131" w:type="dxa"/>
            <w:shd w:val="clear" w:color="auto" w:fill="auto"/>
            <w:vAlign w:val="center"/>
          </w:tcPr>
          <w:p>
            <w:pPr>
              <w:spacing w:line="580" w:lineRule="exact"/>
              <w:jc w:val="center"/>
              <w:rPr>
                <w:rFonts w:hint="default" w:ascii="Times New Roman" w:hAnsi="Times New Roman" w:eastAsia="黑体" w:cs="黑体"/>
                <w:color w:val="000000" w:themeColor="text1"/>
                <w:kern w:val="0"/>
                <w:sz w:val="28"/>
                <w:szCs w:val="28"/>
                <w:lang w:val="en-US" w:eastAsia="zh-CN"/>
                <w14:textFill>
                  <w14:solidFill>
                    <w14:schemeClr w14:val="tx1"/>
                  </w14:solidFill>
                </w14:textFill>
              </w:rPr>
            </w:pPr>
            <w:r>
              <w:rPr>
                <w:rFonts w:hint="eastAsia" w:ascii="Times New Roman" w:hAnsi="Times New Roman" w:eastAsia="黑体" w:cs="黑体"/>
                <w:color w:val="000000" w:themeColor="text1"/>
                <w:kern w:val="0"/>
                <w:sz w:val="28"/>
                <w:szCs w:val="28"/>
                <w:lang w:val="en-US" w:eastAsia="zh-CN"/>
                <w14:textFill>
                  <w14:solidFill>
                    <w14:schemeClr w14:val="tx1"/>
                  </w14:solidFill>
                </w14:textFill>
              </w:rPr>
              <w:t>序号</w:t>
            </w:r>
          </w:p>
        </w:tc>
        <w:tc>
          <w:tcPr>
            <w:tcW w:w="8719" w:type="dxa"/>
            <w:shd w:val="clear" w:color="auto" w:fill="auto"/>
            <w:vAlign w:val="center"/>
          </w:tcPr>
          <w:p>
            <w:pPr>
              <w:widowControl/>
              <w:snapToGrid w:val="0"/>
              <w:jc w:val="center"/>
              <w:rPr>
                <w:rFonts w:ascii="Times New Roman" w:hAnsi="Times New Roman" w:eastAsia="黑体" w:cs="黑体"/>
                <w:color w:val="000000" w:themeColor="text1"/>
                <w:kern w:val="0"/>
                <w:sz w:val="28"/>
                <w:szCs w:val="28"/>
                <w14:textFill>
                  <w14:solidFill>
                    <w14:schemeClr w14:val="tx1"/>
                  </w14:solidFill>
                </w14:textFill>
              </w:rPr>
            </w:pPr>
            <w:r>
              <w:rPr>
                <w:rFonts w:hint="eastAsia" w:ascii="Times New Roman" w:hAnsi="Times New Roman" w:eastAsia="黑体" w:cs="黑体"/>
                <w:color w:val="000000" w:themeColor="text1"/>
                <w:kern w:val="0"/>
                <w:sz w:val="28"/>
                <w:szCs w:val="28"/>
                <w14:textFill>
                  <w14:solidFill>
                    <w14:schemeClr w14:val="tx1"/>
                  </w14:solidFill>
                </w14:textFill>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北京大学心理与认知科学学院本科生党支部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北京大学前沿交叉学科研究院教工第一党支部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北京大学口腔医院修复科党支部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清华大学车辆学院车辆博21党支部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清华大学自动化系系统工程所党支部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清华大学环境学院大气所第一党支部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w:t>
            </w:r>
          </w:p>
        </w:tc>
        <w:tc>
          <w:tcPr>
            <w:tcW w:w="8719" w:type="dxa"/>
            <w:shd w:val="clear" w:color="auto" w:fill="auto"/>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中国人民大学理学院化学系硕士生联合党支部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w:t>
            </w:r>
          </w:p>
        </w:tc>
        <w:tc>
          <w:tcPr>
            <w:tcW w:w="8719" w:type="dxa"/>
            <w:shd w:val="clear" w:color="auto" w:fill="auto"/>
            <w:vAlign w:val="center"/>
          </w:tcPr>
          <w:p>
            <w:pPr>
              <w:keepNext w:val="0"/>
              <w:keepLines w:val="0"/>
              <w:widowControl/>
              <w:suppressLineNumbers w:val="0"/>
              <w:spacing w:line="360" w:lineRule="exact"/>
              <w:jc w:val="center"/>
              <w:textAlignment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中国人民大学经济学院政治经济学、经济史和经济思想史</w:t>
            </w:r>
          </w:p>
          <w:p>
            <w:pPr>
              <w:keepNext w:val="0"/>
              <w:keepLines w:val="0"/>
              <w:widowControl/>
              <w:suppressLineNumbers w:val="0"/>
              <w:spacing w:line="360" w:lineRule="exact"/>
              <w:jc w:val="center"/>
              <w:textAlignment w:val="center"/>
              <w:rPr>
                <w:rFonts w:ascii="仿宋_GB2312" w:hAnsi="等线" w:eastAsia="仿宋_GB2312" w:cs="仿宋_GB2312"/>
                <w:color w:val="000000" w:themeColor="text1"/>
                <w:kern w:val="0"/>
                <w:sz w:val="28"/>
                <w:szCs w:val="28"/>
                <w:u w:val="none"/>
                <w:lang w:bidi="ar"/>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教研室联合党支部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北京师范大学生命科学学院乐育党支部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10</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北京师范大学教育学部国际与比较教育研究院党支部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11</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中国农业大学信息与电气工程学院数据科学研究生党支部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12</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中国农业大学工学院农业机械化工程教职工党支部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13</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北京航空航天大学能源与动力工程学院航空推进系教师党支部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14</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北京理工大学光电学院博士光工3班党支部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15</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北京理工大学集成电路与电子学院微电子技术研究所党支部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16</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北京理工大学求是书院第一党支部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17</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北京语言大学语言科学院教师党支部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18</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北京科技大学土木与资源工程学院绿色采矿学术梯队党支部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19</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北京科技大学材料科学与工程学院无机非金属材料系教师党支部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20</w:t>
            </w:r>
          </w:p>
        </w:tc>
        <w:tc>
          <w:tcPr>
            <w:tcW w:w="8719" w:type="dxa"/>
            <w:shd w:val="clear" w:color="auto" w:fill="auto"/>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北京科技大学能源与环境工程学院环境生物技术与材料</w:t>
            </w:r>
          </w:p>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开发团队党支部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21</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北京化工大学化学学院本科生第三党支部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22</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北京化工大学化学工程学院化学工程系党支部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23</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北京化工大学北校区工作办公室党支部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24</w:t>
            </w:r>
          </w:p>
        </w:tc>
        <w:tc>
          <w:tcPr>
            <w:tcW w:w="8719" w:type="dxa"/>
            <w:shd w:val="clear" w:color="auto" w:fill="auto"/>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北京交通大学电子信息工程学院运输自动化科学技术研究所</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25</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北京交通大学后勤服务产业集团饮食服务中心党支部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26</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中国地质大学（北京）地球科学与资源学院本科生第二党支部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27</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中国地质大学（北京）土地科学技术学院土地整治工程教工党支部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28</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中国矿业大学（北京）理学院沙河校区学生党支部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29</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中国矿业大学（北京）力土学院深部国重党支部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30</w:t>
            </w:r>
          </w:p>
        </w:tc>
        <w:tc>
          <w:tcPr>
            <w:tcW w:w="8719" w:type="dxa"/>
            <w:shd w:val="clear" w:color="auto" w:fill="auto"/>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中国石油大学（北京）地球科学学院“精铸匠心”开发地质</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导学团队党支部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31</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中国石油大学（北京）机械与储运工程学院储运系教工党支部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32</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中国石油大学（北京）新能源与材料学院氢能科学与工程第二党支部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33</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北京林业大学材料科学与技术学院研家具系党支部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34</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北京林业大学水土保持学院水土保持工程教研室党支部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35</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北京林业大学机关党委党政办公室党支部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36</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中国传媒大学外国语言文化学院欧洲语系教工党支部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37</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中央财经大学保险学院本科生第一党支部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38</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中央财经大学金融学院金融科技系教工党支部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39</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中国政法大学商学院经济学党支部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40</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北京中医药大学生命科学学院整合医学中心党支部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41</w:t>
            </w:r>
          </w:p>
        </w:tc>
        <w:tc>
          <w:tcPr>
            <w:tcW w:w="8719" w:type="dxa"/>
            <w:shd w:val="clear" w:color="auto" w:fill="auto"/>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对外经济贸易大学保险学院本科生党支部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42</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对外经济贸易大学国际经济贸易学院教工第一党支部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43</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华北电力大学电气与电子工程学院双百班党支部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44</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华北电力大学控制与计算机工程学院控制理论与系统党支部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45</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华北电力大学机关党委学生处党支部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46</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中央民族大学民族学与社会学学院本科生第一党支部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47</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中央民族大学校团委党支部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48</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中国人民公安大学交通管理学院第二学生党支部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49</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中国人民公安大学治安学院教工第二党支部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50</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中国医学科学院北京协和医学院医学信息研究所第六党支部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51</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中国医学科学院北京协和医学院临床学院麻醉科手术室第一党支部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52</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中国科学院大学本科部党总支部玉泉书院第四党支部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53</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中国社会科学院大学机关第二党总支学生工作部和团委联合党支部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54</w:t>
            </w:r>
          </w:p>
        </w:tc>
        <w:tc>
          <w:tcPr>
            <w:tcW w:w="8719" w:type="dxa"/>
            <w:shd w:val="clear" w:color="auto" w:fill="auto"/>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北京体育大学心理学院运动心理学教研室、发展与教育心理学</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教研室联合党支部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55</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北京体育大学体育休闲与旅游学院休闲、户外教研室联合党支部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56</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北京工业大学艺术设计学院工业设计系本科生第一党支部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57</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北京工业大学材料与制造学部材料学教师党支部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58</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北京工商大学计算机与人工智能学院自动化系教师党支部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59</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北京工商大学机关党委学生处党支部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60</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北京印刷学院设计艺术学院设计学教师党支部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61</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北京建筑大学机电与车辆工程学院本科生第一党支部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62</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北京建筑大学建筑与城市规划学院风景园林系教工党支部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63</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北京农学院动物科学技术学院动科教工党支部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64</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首都师范大学生命科学学院本科生师范党支部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shd w:val="clear" w:color="auto" w:fill="auto"/>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65</w:t>
            </w:r>
          </w:p>
        </w:tc>
        <w:tc>
          <w:tcPr>
            <w:tcW w:w="8719"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首都师范大学教育学院教育经济与管理教师党支部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北京第二外国语学院高级翻译学院本科生党支部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北京第二外国语学院马克思主义学院教工第二党支部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首都经济贸易大学会计学院审计系教师党支部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中国戏曲学院戏曲文学系教师党支部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北京舞蹈学院中国古典舞系教师党支部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北京信息科技大学马克思主义学院马克思主义理论研究生党支部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北京联合大学智慧城市学院数据科学系学生党支部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北京联合大学马克思主义学院思想政治教育教研部党支部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北京联合大学机关党委学生处与团委联合党支部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北京警察学院学生工作处党支部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北京工业职业技术学院建筑与测绘工程学院党总支工程测量党支部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北京电子科技职业学院汽车工程学院汽车制造技术系党支部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北京青年政治学院人文素质教育中心党支部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北京农业职业学院水利与建筑工程系水利给排水专业党支部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北京经济管理职业学院珠宝与艺术设计学院宝玉石鉴定教研室党支部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北京劳动保障职业学院民生福祉学院康养服务教师党支部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北京社会管理职业学院生命文化学院党支部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北京城市学院公共管理学部党支部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北京科技职业学院国际幼教学院党支部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南开大学电子信息与光学工程学院光学所博士生第二党支部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南开大学商学院信息资源管理系教师党支部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天津大学建筑学院亦城亦乡党支部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天津大学管理与经济学部信息管理与管理科学系党支部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89</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中国民航大学工程技术训练中心机务维修虚拟仿真实验中心</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天津科技大学化工与材料学院盐化教工党支部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天津工业大学控制科学与工程学院研究生第二党支部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天津工业大学纺织科学与工程学院纺织工程系党支部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93</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天津商业大学经济学院财政系学生党支部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94</w:t>
            </w:r>
          </w:p>
        </w:tc>
        <w:tc>
          <w:tcPr>
            <w:tcW w:w="8719" w:type="dxa"/>
            <w:vAlign w:val="center"/>
          </w:tcPr>
          <w:p>
            <w:pPr>
              <w:keepNext w:val="0"/>
              <w:keepLines w:val="0"/>
              <w:widowControl/>
              <w:suppressLineNumbers w:val="0"/>
              <w:spacing w:line="360" w:lineRule="exact"/>
              <w:jc w:val="center"/>
              <w:textAlignment w:val="cente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天津商业大学机械工程学院</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国家级人才团队（能源环境交叉创新）</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p>
          <w:p>
            <w:pPr>
              <w:keepNext w:val="0"/>
              <w:keepLines w:val="0"/>
              <w:widowControl/>
              <w:suppressLineNumbers w:val="0"/>
              <w:spacing w:line="360" w:lineRule="exact"/>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功</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能型党支部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天津财经大学财税与公共管理学院行政管理系党支部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天津城建大学建筑学院建筑系教工党支部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天津公安警官职业学院学生工作处党总支第一党支部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98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华北电力大学（保定校区）电力工程系高压电信党支部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99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东北大学秦皇岛分校民族学学院师生联合党支部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100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防灾科技学院土木工程学院土木工程专业教师党支部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101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河北大学生态环境系雄安生态环境研究院师生联合党支部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10</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河北工程大学生命科学与食品工程学院食品系学生党支部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10</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河北工业大学校级学生组织第一党支部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10</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华北理工大学公共卫生学院职工第一党支部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10</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河北农业大学植物保护学院本科生党支部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10</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河北农业大学农学院作物遗传育种党支部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10</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河北医科大学第四医院第三党总支第二十五党支部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10</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承德医学院中药学系教工第二党支部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10</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begin"/>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instrText xml:space="preserve"> HYPERLINK "https://fuwu.sizhengwang.cn/control/form/preview/review/page?announcementId=800&amp;userId=1098830&amp;sign=/CB0gjWu1Pnxe48OsQNVQ2O1SRv5oiC/1Skj2n1bKU/wD6hS6o6cn03GCERqqsjF7MXjL9sSt048/BQil21zDA==&amp;authority=all" \o "https://fuwu.sizhengwang.cn/control/form/preview/review/page?announcementId=800&amp;userId=1098830&amp;sign=/CB0gjWu1Pnxe48OsQNVQ2O1SRv5oiC/1Skj2n1bKU/wD6hS6o6cn03GCERqqsjF7MXjL9sSt048/BQil21zDA==&amp;authority=all" </w:instrTex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separate"/>
            </w:r>
            <w:r>
              <w:rPr>
                <w:rStyle w:val="7"/>
                <w:rFonts w:hint="default" w:ascii="仿宋_GB2312" w:hAnsi="等线" w:eastAsia="仿宋_GB2312" w:cs="仿宋_GB2312"/>
                <w:i w:val="0"/>
                <w:iCs w:val="0"/>
                <w:color w:val="000000" w:themeColor="text1"/>
                <w:sz w:val="28"/>
                <w:szCs w:val="28"/>
                <w:u w:val="none"/>
                <w14:textFill>
                  <w14:solidFill>
                    <w14:schemeClr w14:val="tx1"/>
                  </w14:solidFill>
                </w14:textFill>
              </w:rPr>
              <w:t>河北师范大学家政学院（学前教育系）家政专业教工党支部</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10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石家庄铁道大学土木工程学院风工程中心师生党支部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1</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燕山大学材料科学与工程学院亚稳材料国家重点实验室</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2</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北华航天工业学院马克思主义学院直属党支部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3</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河北经贸大学旅游学院会展和营销系教师党支部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4</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河北石油职业技术大学电气与电子系学生第二党支部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5</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河北石油职业技术大学机械工程系教工第二党支部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6</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河北工业职业技术大学智能制造系学生党支部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邯郸职业技术学院计算机系党支部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石家庄职业技术学院电气与电子工程系学生党支部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石家庄职业技术学院艺术设计系教工党支部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20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河北软件职业技术学院公共课教学部直属党支部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12</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河北建材职业技术学院建筑工程系教工党支部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12</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石家庄铁路职业技术学院信息工程系教师党支部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12</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唐山职业技术学院护理系教工党支部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12</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河北交通职业技术学院轨道交通系机电艺术专业党支部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12</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河北交通职业技术学院思想政治教学部直属党支部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12</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石家庄邮电职业技术学院速递物流系教工党支部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12</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太原科技大学机械工程学院重型装备及其智能化研究所党支部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12</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中北大学化学与化工学院超重力重点实验室教工党支部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12</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山西财经大学机关党委组织部人才办党支部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30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山西工程科技职业大学信息工程学院学生第一党支部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13</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山西省财政税务专科学校会计学院教师党支部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13</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山西药科职业学院食品工程系教师党支部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33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内蒙古工业大学信息工程学院雷达技术研究所党支部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13</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内蒙古医科大学附属医院核医学科党支部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13</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内蒙古财经大学计算机信息管理学院教工第一党支部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13</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内蒙古建筑职业技术学院信息与传媒学院新媒体党支部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13</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包头职业技术学院车辆工程系汽车维修与新能源汽车教研室党支部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13</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内蒙古化工职业学院机电工程系机电工程系教师第一党支部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13</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大连理工大学数学科学学院低年级本科生师生纵向党支部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40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大连理工大学能源与动力学院能环教工党支部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14</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大连理工大学机关学校党政办公室党支部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14</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东北大学马克思主义学院本科生党支部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14</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东北大学冶金学院钢铁冶金第二党支部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144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大连海事大学轮机工程学院轮陆中队党支部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145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大连海事大学法学院国际法系党支部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146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辽宁大学团委党支部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147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沈阳工业大学机关党委学生处党支部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148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沈阳理工大学环境与化学工程学院学生第一党支部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149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中国医科大学法医学院法医病理党支部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150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大连医科大学中西医结合学院学生党支部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151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大连外国语大学高级翻译学院黄大年式教师团队党支部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152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东北财经大学工商管理学院企业管理教师党支部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153</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大连东软信息学院智能与电子工程学院电子与机器人工程系</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154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吉林大学中日联谊医院博士学生第一党支部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155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吉林大学生命科学学院生物工程系教工党支部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156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东北师范大学化学学院本科生党支部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157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东北师范大学体育学院田径冰雪党支部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158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东北师范大学保卫处党支部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159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长春理工大学光电工程学院空间光电技术研究所党支部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160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东北电力大学马克思主义学院思政课党支部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161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北华大学数学与统计学院春雨党支部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162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吉林农业科技学院机械与土木工程学院学生党支部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163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长春大学计算机科学技术学院教工第二党支部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164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吉林交通职业技术学院道桥工程学院教师第三党支部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165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吉林电子信息职业技术学院机械工程学院机械工匠党支部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166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吉林工业职业技术学院智能制造学院机械制造党支部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167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吉林工业职业技术学院化学工程学院学工党支部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168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长春工业大学人文信息学院建设工程学院教师党支部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169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吉林建筑科技学院创意设计学院学生党支部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170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吉林师范大学博达学院计算机与信息科学学院直属党支部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171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哈尔滨工业大学建筑学院规划教工党支部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172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哈尔滨工业大学电气工程及自动化学院电器师生联合党支部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173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东北林业大学林学院林木遗传育种学科党支部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174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哈尔滨工程大学马克思主义学院思想政治教育系党支部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175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黑龙江大学马克思主义学院教工第二党支部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176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黑龙江大学机关党委宣传部党支部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177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黑龙江科技大学机械工程学院教师第一支部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178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东北石油大学地球科学学院资源勘查工程系党支部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179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东北农业大学资源与环境学院志愿服务学生党支部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180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东北农业大学农学院智慧农业系教师党支部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181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哈尔滨医科大学药学院药理党支部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182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黑龙江中医药大学药学院教工第三党支部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183</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哈尔滨师范大学马克思主义学院中国近现代史纲要与形策</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教研室教师党支部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184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牡丹江师范学院化学化工学院本科生第一党支部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185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黑龙江职业学院智能制造技术学院教师第二党支部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186</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黑龙江东方学院信息工程学院电气与电子工程系教师党支部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187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哈尔滨石油学院马克思主义学院党支部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188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黑龙江工商学院商学院</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商务+</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联合教学团队党支部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189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哈尔滨剑桥学院外国语学院学生第四党支部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190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哈尔滨华德学院数据科学与信息工程学院学生第四党支部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191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复旦大学社会发展与公共政策学院社工政策教师支部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192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复旦大学附属华山医院康复医学科党支部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193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上海交通大学药学院硕士生第二党支部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194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上海交通大学电子信息与电气工程学院自动化系第一党支部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195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上海交通大学医学院附属新华医院发育行为儿童保健科党支部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196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同济大学数学科学学院本科生党支部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197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同济大学建筑与城市规划学院教工第三党支部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198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同济大学物理科学与工程学院师生混合第十党支部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199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华东理工大学药学院药物科学系教工党支部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200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华东理工大学机关工作党委学生工作部武装部党支部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201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东华大学管理学院互联网+供应链研究中心党支部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202</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上海外国语大学上海全球治理与区域国别研究院语料库研究院</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203</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上海财经大学公共经济与管理学院</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财政与国家治理</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黄大年式教师团队师生党支部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204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上海财经大学机关第十四党支部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205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上海海关学院海关与公共经济学院党支部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206</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上海理工大学健康科学与工程学院康复工程与机器智能党支部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207</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上海海事大学商船学院航海教工党支部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208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上海中医药大学中医药博物馆党支部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209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上海中医药大学附属龙华医院骨伤学科党支部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210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上海师范大学哲学与法政学院法学社党支部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211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上海师范大学教育学院心理系教工党支部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212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上海对外经贸大学国际经贸学院电子商务系党支部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213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华东政法大学国际金融法律学院教工党支部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214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上海大学悉尼工商学院研究生经金党支部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215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上海大学力学与工程科学学院固体力学研究所党支部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216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上海大学国际部国际合作处党支部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217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上海出版印刷高等专科学校文化管理系教工党支部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218</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上海电子信息职业技术学院通信与信息工程学院教师第二党支部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219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上海杉达学院管理学院第二教工党支部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220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上海思博职业技术学院人文与教育学院党支部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221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上海工艺美术职业学院产品设计学院教工党支部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222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南京大学环境学院本科生党支部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223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南京大学商学院经济学系教师党支部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224</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东南大学集成电路学院MEMS硕士明辨党支部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225</w:t>
            </w:r>
          </w:p>
        </w:tc>
        <w:tc>
          <w:tcPr>
            <w:tcW w:w="8719" w:type="dxa"/>
            <w:vAlign w:val="center"/>
          </w:tcPr>
          <w:p>
            <w:pPr>
              <w:pStyle w:val="8"/>
              <w:snapToGrid w:val="0"/>
              <w:spacing w:line="360" w:lineRule="exact"/>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东南大学计算机科学与工程学院、软件学院、人工智能学院</w:t>
            </w:r>
          </w:p>
          <w:p>
            <w:pPr>
              <w:pStyle w:val="8"/>
              <w:snapToGrid w:val="0"/>
              <w:spacing w:line="360" w:lineRule="exact"/>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教工精英党支部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226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中国矿业大学公共管理学院土地资源管理系党支部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227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河海大学水利水电学院本科生第一党支部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228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河海大学水利水电学院水力学及河流研究所教师党支部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229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河海大学力学与材料学院动力学与控制研究所党支部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230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江南大学生命科学与健康工程学院研究生第一党支部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231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江南大学生物工程学院教工微生物学教学中心党支部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232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南京农业大学食品科学技术学院生物工程教师党支部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233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中国药科大学中药学院中药资源系党支部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234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南京航空航天大学机电学院电化学制造团队研究生第一党支部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235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南京航空航天大学无人机研究院研究室第一党支部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236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南京航空航天大学能源与动力学院车辆智能线控纵向党支部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237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南京理工大学化学与化工学院应用化学系博士研究生党支部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238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南京理工大学自动化学院黄大年式教师团队党支部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239</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南京理工大学材料科学与工程学院</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格莱特研究院</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光电材料与器件研究所党支部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240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苏州大学王健法学院本科生一支部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241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苏州大学纳米科学技术学院教工第一党支部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242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苏州大学纺织与服装工程学院本科生社区第二党支部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243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江苏科技大学外国语学院大学外语三部党支部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244</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南京工业大学计算机与信息工程学院教师第五党支部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245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南京工业大学校部机关党委宣传部党支部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246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常州大学音乐与影视学院师生党支部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247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南京邮电大学教育科学与技术学院研究生党支部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248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南京邮电大学管理学院工商管理系党支部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249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南京邮电大学机关党委纪监巡党支部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250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南京林业大学林草学院、水土保持学院森林保护系党支部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251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南京林业大学机关党委财务处党支部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252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江苏大学电气信息工程学院农业电气化与自动化党支部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253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江苏大学学生工作处党支部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254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江苏大学附属医院门诊党总支第二党支部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255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南京信息工程大气科学学院硕士研究生第四党支部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256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南京信息工程大学电子与信息工程学院电子信息工程系教工党支部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257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南通大学神经再生重点实验室教工第一党支部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258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盐城工学院土木工程学院岩土与路桥工程系党支部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259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南京医科大学公共卫生学院流行病社会医学党支部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260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南京医科大学机关党委图书馆党支部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261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徐州医科大学附属医院第二党总支第四党支部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262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南京中医药大学护理学院学生第三党支部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263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南京中医药大学中医学院教工第二党支部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264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南京中医药大学中医药文献研究院直属党支部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265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南京师范大学心理学院专硕党支部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266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江苏师范大学数学与统计学院本科学生第一党支部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267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江苏师范大学化学与材料科学学院教工第一党支部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268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淮阴师范学院物理与电子电气工程学院物理系学生党支部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269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盐城师范学院机关第六党支部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270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南京财经大学金融学院教工党支部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271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江苏警官学院刑事科学技术系教师第一党支部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272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南京艺术学院美术学院本科生党支部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273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苏州科技大学物理科学与技术学院物理系教师党支部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274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无锡职业技术学院马克思主义学院直属党支部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275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江苏建筑职业技术学院建筑智能学院教工党支部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276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江苏工程职业技术学院航空与交通工程学院交通党支部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277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苏州工艺美术职业技术学院马克思主义学院党总支教师第一党支部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278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淮阴工学院电子信息工程学院学生第一党支部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279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淮阴工学院人文学院教师第一党支部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280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南通职业大学建筑工程学院教工第一党支部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281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苏州市职业大学机电工程学院机械电子与汽车系党支部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282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苏州市职业大学图书馆直属党支部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283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扬州大学信息工程学院</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（人工智能学院）</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284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扬州大学外国语学院专业教师第一党支部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285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南京工程学院材料科学与工程学院材料学教工党支部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286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南京审计大学沁园书院第二学生党支部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287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江苏理工学院电气信息工程学院电子工程系教工党支部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288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江苏海洋大学计算机工程学院网络工程系党支部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289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南京特殊教育师范学院数学与信息科学学院学生第二党支部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290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常州信息职业技术学院软件与大数据学院软件党支部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291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无锡商业职业技术学院马克思主义学院概论教师党支部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292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江苏农牧科技职业学院动物科技学院草食动物科学党支部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293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苏州农业职业技术学院园艺科技学院园艺党支部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294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泰州学院外国语学院学院学工第一党支部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295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南京科技职业学院环境与安全工程学院分析检验党支部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296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常州工业职业技术学院智能控制学院工匠党支部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297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常州工程职业技术学院化工与制药工程学院第二党支部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298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江苏农林职业技术学院风景园林学院教工第二党支部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299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江苏食品药品职业技术学院马克思主义学院直属党支部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300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南京铁道职业技术学院机车车辆学院动车车辆教工党支部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301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江苏信息职业技术学院建筑工程学院教工党支部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302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南京信息职业技术学院军士教育学院第一党支部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303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常州机电职业技术学院机械工程学院第二党支部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304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无锡城市职业技术学院贸易金融学院学生党支部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305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盐城工业职业技术学院汽车与交通学院第一党支部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306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江苏城市职业学院环境生态学院第一党支部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307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江苏卫生健康职业学院药学院教工第一党支部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308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苏州工业园区服务外包职业学院信息工程学院党支部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309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徐州幼儿师范高等专科学校音乐舞蹈学院第一党支部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310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江苏第二师范学院生命科学与化学化工学院教工党支部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311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江苏城乡建设职业学院管理工程学院第二党支部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312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南京医科大学康达学院学工处、团委党支部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313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浙江大学化学系本科生第二党支部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314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浙江大学药学院药理毒理研究所教工党支部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315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浙江大学医学院附属第一医院肝胆胰外科第三党支部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316</w:t>
            </w:r>
          </w:p>
        </w:tc>
        <w:tc>
          <w:tcPr>
            <w:tcW w:w="8719" w:type="dxa"/>
            <w:vAlign w:val="center"/>
          </w:tcPr>
          <w:p>
            <w:pPr>
              <w:keepNext w:val="0"/>
              <w:keepLines w:val="0"/>
              <w:widowControl/>
              <w:suppressLineNumbers w:val="0"/>
              <w:spacing w:line="360" w:lineRule="exact"/>
              <w:jc w:val="center"/>
              <w:textAlignment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杭州电子科技大学自动化学院（人工智能学院）</w:t>
            </w:r>
          </w:p>
          <w:p>
            <w:pPr>
              <w:keepNext w:val="0"/>
              <w:keepLines w:val="0"/>
              <w:widowControl/>
              <w:suppressLineNumbers w:val="0"/>
              <w:spacing w:line="360" w:lineRule="exact"/>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人工智能与先进控制党支部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317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杭州电子科技大学机械工程学院安吉研究院党支部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318</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杭州电子科技大学机关党委科研党支部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319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浙江理工大学材料科学与工程学院高分子材料系教工党支部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320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浙江理工大学机械工程学院新昌技术创新研究院党支部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321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浙江理工大学教务处党支部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322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浙江海洋大学食品与药学学院海洋生物医药学科党支部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323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浙江农林大学现代农学院作物学科党支部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324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温州医科大学药学院生物制药系党支部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325</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温州医科大学第一临床医学院（信息与工程学院）、附属第一医院</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放射影像科党支部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326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浙江中医药大学第一临床医学院</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附属第一医院血液内科党支部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327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浙江中医药大学药学院教工第七党支部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328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浙江师范大学教育学院教育技术学系教师党支部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329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湖州师范学院音乐学院学生党支部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330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台州学院建筑工程学院道路桥梁与渡河工程教工党支部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331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温州大学商学院教工第一党支部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332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丽水学院音乐学院教师党支部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333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浙江工商大学金融学院金融教师党支部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334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中国美术学院视觉传播学院教师第一党支部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335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中国计量大学质量与安全工程学院质量管理工程教工党支部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336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中国计量大学机电工程学院自动化党支部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337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宁波职业技术学院电子信息工程学院教师第一党支部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338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温州职业技术学院人工智能学院教工党支部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339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浙江万里学院商学院教师第二党支部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340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浙江科技学院理学院应用物理系党支部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341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宁波工程学院马克思主义学院第二党支部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342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浙江水利水电学院机械与汽车工程学院机械工程党支部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343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浙江财经大学数据科学学院数学教工党支部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344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浙江财经大学计划财务处党支部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345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宁波大学机械工程与力学学院力学博士研究生党支部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346</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宁波大学省部共建农产品质量安全危害因子与风险防控</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国家重点实验室植物病毒学研究所教工党支部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347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浙江传媒学院动画与数字艺术学院动画系教工党支部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348</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浙大城市学院国土空间规划学院城乡规划系教工党支部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349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杭州医学院检验医学院与生物工程学院教工第一党支部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350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湖州学院人文学院文学系党支部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351</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温州理工学院智能制造与电子工程学院教工第二党支部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352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浙江外国语学院西方语言文化学院俄语系党支部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353</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浙江交通职业技术学院路桥学院道路桥梁专业党支部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354</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金华职业技术学院师范学院学前教育第二党支部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355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宁波城市职业技术学院商学院第一党支部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356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台州职业技术学院经贸学院第一党支部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357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浙江工贸职业技术学院创业学院双创教育教工党支部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358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浙江机电职业技术学院现代信息技术学院物联云计算学生党支部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359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浙江机电职业技术学院智能制造学院数控技术教研室党支部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360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浙江经贸职业技术学院信息技术学院电子商务党支部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361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浙江商业职业技术学院经济管理学院流通系党支部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362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浙江经济职业技术学院文化艺术学院教师党支部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363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浙江经济职业技术学院学生社区党支部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364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浙江旅游职业学院厨艺学院教师党支部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365</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浙江金融职业学院银领学院党支部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366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杭州职业技术学院杭州动漫游戏学院教工第一党支部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367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杭州职业技术学院特种设备学院第二党支部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368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湖州职业技术学院旅游管理学院教师党支部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369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衢州职业技术学院医学院第二党支部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370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浙江纺织服装职业技术学院商学院雅商党支部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371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宁波卫生职业技术学院医学技术学院学生第一党支部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372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浙江国际海运职业技术学院航海工程学院航海党支部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373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温州科技职业学院信息技术学院教工第一党支部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374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浙江安防职业技术学院飞鹰连师生联合党支部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375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浙江树人学院城建学院教工第一党支部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376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浙江树人学院管理学院商德书院第三党支部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377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浙江育英职业技术学院民航交通学院教工党支部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378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宁波财经学院国际经济贸易学院教工第二党支部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379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西湖大学生命科学学院教职工第二党支部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380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中国科学技术大学工程科学学院本科生党支部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381</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中国科学技术大学物理学院近代物理系粒子物理与原子核物理</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382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合肥工业大学材料科学与工程学院本科生第二党支部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383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合肥工业大学食品与生物工程学院食品科学与工程系党支部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384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安徽大学电气工程与自动化学院自动化系本科生党支部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385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安徽大学经济学院经济学系教工党支部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386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安徽大学网络思想政治工作中心党支部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387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安徽工业大学电气与信息工程学院学生测控党支部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388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安徽工业大学冶金工程学院冶金工程党支部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389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安徽理工大学土木建筑学院学生第一党支部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390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安徽理工大学电气与信息工程学院自动化系党支部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391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安徽工程大学生物与食品工程学院生物工程系教师党支部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392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安徽农业大学学生处党支部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393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安徽农业大学茶与食品科技学院茶学国家重点实验室教工党支部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394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安徽医科大学公共卫生学院学生第三党支部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395</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安徽医科大学基础医学院人体解剖学教研室教师党支部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396</w:t>
            </w:r>
          </w:p>
        </w:tc>
        <w:tc>
          <w:tcPr>
            <w:tcW w:w="8719" w:type="dxa"/>
            <w:vAlign w:val="center"/>
          </w:tcPr>
          <w:p>
            <w:pPr>
              <w:keepNext w:val="0"/>
              <w:keepLines w:val="0"/>
              <w:widowControl/>
              <w:suppressLineNumbers w:val="0"/>
              <w:spacing w:line="360" w:lineRule="exact"/>
              <w:jc w:val="center"/>
              <w:textAlignment w:val="auto"/>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安徽医科大学安徽省公共卫生临床中心（安医大一附院北区）</w:t>
            </w:r>
          </w:p>
          <w:p>
            <w:pPr>
              <w:keepNext w:val="0"/>
              <w:keepLines w:val="0"/>
              <w:widowControl/>
              <w:suppressLineNumbers w:val="0"/>
              <w:spacing w:line="360" w:lineRule="exact"/>
              <w:jc w:val="center"/>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急诊医学科党支部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397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蚌埠医学院临床医学院第六党支部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398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皖南医学院基础医学院医学寄生虫学党支部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399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安徽中医药大学药学院药剂教师党支部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400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安徽中医药大学第一临床医学院脑病一科党支部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401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安徽师范大学马克思主义学院思政教师党支部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402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黄山学院旅游学院旅游管理教师党支部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403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皖西学院电子与信息工程学院电子信息科学与技术教研室党支部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404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滁州学院生物与食品工程学院食品安全系党支部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405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安徽财经大学金融学院教工第二党支部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406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宿州学院机械与电子工程学院自动化教研室教师党支部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407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b w:val="0"/>
                <w:bCs w:val="0"/>
                <w:i w:val="0"/>
                <w:iCs w:val="0"/>
                <w:color w:val="000000" w:themeColor="text1"/>
                <w:kern w:val="0"/>
                <w:sz w:val="28"/>
                <w:szCs w:val="28"/>
                <w:u w:val="none"/>
                <w:lang w:val="en-US" w:eastAsia="zh-CN" w:bidi="ar"/>
                <w14:textFill>
                  <w14:solidFill>
                    <w14:schemeClr w14:val="tx1"/>
                  </w14:solidFill>
                </w14:textFill>
              </w:rPr>
              <w:fldChar w:fldCharType="begin"/>
            </w:r>
            <w:r>
              <w:rPr>
                <w:rFonts w:hint="default" w:ascii="仿宋_GB2312" w:hAnsi="等线" w:eastAsia="仿宋_GB2312" w:cs="仿宋_GB2312"/>
                <w:b w:val="0"/>
                <w:bCs w:val="0"/>
                <w:i w:val="0"/>
                <w:iCs w:val="0"/>
                <w:color w:val="000000" w:themeColor="text1"/>
                <w:kern w:val="0"/>
                <w:sz w:val="28"/>
                <w:szCs w:val="28"/>
                <w:u w:val="none"/>
                <w:lang w:val="en-US" w:eastAsia="zh-CN" w:bidi="ar"/>
                <w14:textFill>
                  <w14:solidFill>
                    <w14:schemeClr w14:val="tx1"/>
                  </w14:solidFill>
                </w14:textFill>
              </w:rPr>
              <w:instrText xml:space="preserve"> HYPERLINK "https://fuwu.sizhengwang.cn/control/form/preview/review/page?announcementId=800&amp;userId=52611&amp;sign=/CB0gjWu1Pnxe48OsQNVQ2O1SRv5oiC/1Skj2n1bKU/wD6hS6o6cn03GCERqqsjF6WfmKvgjq691TQyfpmqcOQ==&amp;authority=all" \o "https://fuwu.sizhengwang.cn/control/form/preview/review/page?announcementId=800&amp;userId=52611&amp;sign=/CB0gjWu1Pnxe48OsQNVQ2O1SRv5oiC/1Skj2n1bKU/wD6hS6o6cn03GCERqqsjF6WfmKvgjq691TQyfpmqcOQ==&amp;authority=all" </w:instrText>
            </w:r>
            <w:r>
              <w:rPr>
                <w:rFonts w:hint="default" w:ascii="仿宋_GB2312" w:hAnsi="等线" w:eastAsia="仿宋_GB2312" w:cs="仿宋_GB2312"/>
                <w:b w:val="0"/>
                <w:bCs w:val="0"/>
                <w:i w:val="0"/>
                <w:iCs w:val="0"/>
                <w:color w:val="000000" w:themeColor="text1"/>
                <w:kern w:val="0"/>
                <w:sz w:val="28"/>
                <w:szCs w:val="28"/>
                <w:u w:val="none"/>
                <w:lang w:val="en-US" w:eastAsia="zh-CN" w:bidi="ar"/>
                <w14:textFill>
                  <w14:solidFill>
                    <w14:schemeClr w14:val="tx1"/>
                  </w14:solidFill>
                </w14:textFill>
              </w:rPr>
              <w:fldChar w:fldCharType="separate"/>
            </w:r>
            <w:r>
              <w:rPr>
                <w:rStyle w:val="7"/>
                <w:rFonts w:hint="default" w:ascii="仿宋_GB2312" w:hAnsi="等线" w:eastAsia="仿宋_GB2312" w:cs="仿宋_GB2312"/>
                <w:b w:val="0"/>
                <w:bCs w:val="0"/>
                <w:i w:val="0"/>
                <w:iCs w:val="0"/>
                <w:color w:val="000000" w:themeColor="text1"/>
                <w:sz w:val="28"/>
                <w:szCs w:val="28"/>
                <w:u w:val="none"/>
                <w14:textFill>
                  <w14:solidFill>
                    <w14:schemeClr w14:val="tx1"/>
                  </w14:solidFill>
                </w14:textFill>
              </w:rPr>
              <w:t>淮南师范学院经济与管理学院财务管理专业学生党支部</w:t>
            </w:r>
            <w:r>
              <w:rPr>
                <w:rFonts w:hint="default" w:ascii="仿宋_GB2312" w:hAnsi="等线" w:eastAsia="仿宋_GB2312" w:cs="仿宋_GB2312"/>
                <w:b w:val="0"/>
                <w:bCs w:val="0"/>
                <w:i w:val="0"/>
                <w:iCs w:val="0"/>
                <w:color w:val="000000" w:themeColor="text1"/>
                <w:kern w:val="0"/>
                <w:sz w:val="28"/>
                <w:szCs w:val="28"/>
                <w:u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408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安徽建筑大学数理学院学生第一党支部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409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安徽建筑大学土木工程学院岩土工程系教师党支部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410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安徽科技学院动物科学学院动物医学系教工党支部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411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bookmarkStart w:id="0" w:name="_GoBack"/>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合肥</w:t>
            </w:r>
            <w:bookmarkEnd w:id="0"/>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大学</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能源材料与化工学院学生第一党支部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412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合肥</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大学</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先进制造工程学院实验实训中心党支部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413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蚌埠学院计算机与信息工程学院学生第一党支部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414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池州学院地理与规划学院学生第一党支部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415</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安徽职业技术学院计算机与信息技术学院电子通信学生党支部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416</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安徽职业技术学院公共管理学院社区公益管理教师党支部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417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芜湖职业技术学院信息与人工智能学院教工第一党支部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418</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安徽商贸职业技术学院电子商务学院电子商务教研室党支部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419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安徽水利水电职业技术学院管理工程学院学生党支部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420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安徽医学高等专科学校医学技术学院教工第一党支部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421</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安徽医学高等专科学校护理学院学生工作党支部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422</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安徽广播影视职业技术学院新闻传播学院学生第一党支部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423</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安徽工商职业学院信息工程学院动漫制作技术教研室党支部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424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安庆职业技术学院信息技术学院教师党支部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425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安徽财贸职业学院财会金融学院教师第一党支部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426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皖西卫生职业学院临床医学系基础医学教师党支部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427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合肥幼儿师范高等专科学校马克思主义学院第一党支部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428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安徽文达信息工程学院机关党支部第三党支部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429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厦门大学扬才先锋党支部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430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厦门大学公共卫生学院教工第二党支部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431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厦门大学电子科学与技术学院微电子与集成电路系师生联合党支部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432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华侨大学土木工程学院现代组合结构和抗震防灾创新团队党支部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433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福州大学经济与管理学院赴福清市特教学校青年志愿服务队党支部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434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福建农林大学海洋学院海洋生物技术重点实验室教工党支部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435</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福建农林大学植物保护学院闽台作物有害生物生态防控</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国家重点实验室党支部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436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集美大学体育学院学生第一党支部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437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福建医科大学附属协和医院心外科第一党支部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438</w:t>
            </w:r>
          </w:p>
        </w:tc>
        <w:tc>
          <w:tcPr>
            <w:tcW w:w="8719" w:type="dxa"/>
            <w:vAlign w:val="center"/>
          </w:tcPr>
          <w:p>
            <w:pPr>
              <w:keepNext w:val="0"/>
              <w:keepLines w:val="0"/>
              <w:widowControl/>
              <w:suppressLineNumbers w:val="0"/>
              <w:spacing w:line="360" w:lineRule="exact"/>
              <w:jc w:val="center"/>
              <w:textAlignment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福建师范大学计算机与网络空间安全学院福建省网络安全与密码技术</w:t>
            </w:r>
          </w:p>
          <w:p>
            <w:pPr>
              <w:keepNext w:val="0"/>
              <w:keepLines w:val="0"/>
              <w:widowControl/>
              <w:suppressLineNumbers w:val="0"/>
              <w:spacing w:line="360" w:lineRule="exact"/>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439</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福建师范大学化学与材料学院多孔材料创新团队党支部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440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闽江学院服装与艺术工程学院教工第二党支部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441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龙岩学院经济与管理学院学生第四党支部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442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莆田学院数学与金融学院教工党支部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443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莆田学院管理学院第五党支部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444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福建船政交通职业学院马克思主义学院第一党支部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445</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漳州职业技术学院建筑工程学院第二党支部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446</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漳州职业技术学院马克思主义学院党支部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447</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黎明职业大学智能制造工程学院教师党支部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448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福州职业技术学院商务系学生党支部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449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福建林业职业技术学院林学系教师党支部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450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福建信息职业技术学院商贸管理学院教工第一党支部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451</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厦门海洋职业技术学院信息工程学院数字媒体教研室党支部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452</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福建卫生职业技术学院护理学院第一党支部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453</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闽北职业技术学院设计系和管理系第一党支部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454</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福建幼儿师范高等专科学校艺术教育学院教工第一党支部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455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厦门华厦学院商务与管理学院学生第二党支部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456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泉州职业技术大学商学院教师党支部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457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阳光学院经济管理学院乡村振兴战略研究所党支部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458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福州大学至诚学院传媒与设计系学生第一党支部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459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集美大学诚毅学院马克思主义学院党支部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460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泉州信息工程学院经济与管理学院教工党支部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461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福建农林大学金山学院信息与机电工程系机电与高数教研室党支部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462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南昌大学食品学院食品科学与资源挖掘全国重点实验室教工党支部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463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南昌大学第一附属医院重症医学科第二党支部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464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华东交通大学电气工程与自动化学院电力牵引教工党支部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465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东华理工大学地球物理与测控技术学院应用地球物理系教工党支部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466</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南昌航空大学飞行器工程学院（航空发动机学院）</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飞设、力学教工党支部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467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景德镇陶瓷大学美术学院教师第二党支部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468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江西农业大学园林与艺术学院教工第一党支部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469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江西农业大学机关第八党支部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470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江西师范大学教育学院</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蓝心</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青年志愿者服务队党支部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471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赣南师范大学马克思主义学院思想政治教育教研室党支部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472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begin"/>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instrText xml:space="preserve"> HYPERLINK "https://fuwu.sizhengwang.cn/control/form/preview/review/page?announcementId=800&amp;userId=1099490&amp;sign=/CB0gjWu1Pnxe48OsQNVQ2O1SRv5oiC/1Skj2n1bKU/wD6hS6o6cn03GCERqqsjFtnkXqhFCaOhBv1Voc+5iZA==&amp;authority=all" \o "https://fuwu.sizhengwang.cn/control/form/preview/review/page?announcementId=800&amp;userId=1099490&amp;sign=/CB0gjWu1Pnxe48OsQNVQ2O1SRv5oiC/1Skj2n1bKU/wD6hS6o6cn03GCERqqsjFtnkXqhFCaOhBv1Voc+5iZA==&amp;authority=all" </w:instrTex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separate"/>
            </w:r>
            <w:r>
              <w:rPr>
                <w:rStyle w:val="7"/>
                <w:rFonts w:hint="default" w:ascii="仿宋_GB2312" w:hAnsi="等线" w:eastAsia="仿宋_GB2312" w:cs="仿宋_GB2312"/>
                <w:i w:val="0"/>
                <w:iCs w:val="0"/>
                <w:color w:val="000000" w:themeColor="text1"/>
                <w:sz w:val="28"/>
                <w:szCs w:val="28"/>
                <w:u w:val="none"/>
                <w14:textFill>
                  <w14:solidFill>
                    <w14:schemeClr w14:val="tx1"/>
                  </w14:solidFill>
                </w14:textFill>
              </w:rPr>
              <w:t>井冈山大学政法学院学生第一党支部</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473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江西财经大学统计与数据科学学院教工第一党支部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474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南昌工程学院机关党委团委党支部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475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九江学院旅游与地理学院第二党支部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476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九江职业技术学院船舶工程学院教工党支部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477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江西旅游商贸职业学院旅游学院教工党支部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478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江西电力职业技术学院电力工程系党支部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479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江西应用技术职业学院社会管理学院公共课教学部教师党支部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480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江西现代职业技术学院信息工程学院计算机系党支部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481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江西机电职业技术学院电气工程学院教师党支部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482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pacing w:val="-1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江西外语外贸职业学院电子商务学院教师党支部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483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江西工业贸易职业技术学院经济贸易系党支部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484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豫章师范学院体育学院学生党支部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485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江西冶金职业技术学院冶金工程学院党支部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486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begin"/>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instrText xml:space="preserve"> HYPERLINK "https://fuwu.sizhengwang.cn/control/form/preview/review/page?announcementId=800&amp;userId=1099568&amp;sign=/CB0gjWu1Pnxe48OsQNVQ2O1SRv5oiC/1Skj2n1bKU/wD6hS6o6cn03GCERqqsjFh4MTLtaAfNHICRviUvbZvQ==&amp;authority=all" \o "https://fuwu.sizhengwang.cn/control/form/preview/review/page?announcementId=800&amp;userId=1099568&amp;sign=/CB0gjWu1Pnxe48OsQNVQ2O1SRv5oiC/1Skj2n1bKU/wD6hS6o6cn03GCERqqsjFh4MTLtaAfNHICRviUvbZvQ==&amp;authority=all" </w:instrTex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separate"/>
            </w:r>
            <w:r>
              <w:rPr>
                <w:rStyle w:val="7"/>
                <w:rFonts w:hint="default" w:ascii="仿宋_GB2312" w:hAnsi="等线" w:eastAsia="仿宋_GB2312" w:cs="仿宋_GB2312"/>
                <w:i w:val="0"/>
                <w:iCs w:val="0"/>
                <w:color w:val="000000" w:themeColor="text1"/>
                <w:sz w:val="28"/>
                <w:szCs w:val="28"/>
                <w:u w:val="none"/>
                <w14:textFill>
                  <w14:solidFill>
                    <w14:schemeClr w14:val="tx1"/>
                  </w14:solidFill>
                </w14:textFill>
              </w:rPr>
              <w:t>吉安职业技术学院机械与电子工程学院党支部</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487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江西师范高等专科学校外国语学院党支部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488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南昌航空大学科技学院经济管理学部学生第二党支部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489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江西软件职业技术大学网络工程学院教师党支部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490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山东大学生命科学学院本科生党支部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491</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山东大学化学与化工学院高分子化学与物理研究中心</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及有机化学与化学生物学研究中心党支部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492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山东大学口腔医学院（口腔医院）口腔内科第一党支部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493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中国海洋大学海洋生命学院本科生第一党支部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494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中国海洋大学水产学院水产养殖系教工党支部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495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中国石油大学（华东）新能源学院能源与动力工程研究生第一党支部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496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中国石油大学（华东）机电工程学院机电工程系党支部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497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中国石油大学（华东）外国语学院俄语语言文学系党支部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498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哈尔滨工业大学（威海）信息科学与工程学院电子信息工程系党支部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499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山东科技大学能源与矿业工程学院资源工程系党支部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500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山东科技大学文法学院法治教育党支部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501</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济南大学材料科学与工程学院建筑材料制备与测试技术</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502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青岛理工大学土木工程学院新型建材团队教师党支部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503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山东建筑大学材料科学与工程学院材料学生党支部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504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山东建筑大学计算机科学与技术学院网络工程党支部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505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山东建筑大学学生工作部党支部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506</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齐鲁工业大学（山东省科学院）轻工学部造纸工程系教工党支部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507</w:t>
            </w:r>
          </w:p>
        </w:tc>
        <w:tc>
          <w:tcPr>
            <w:tcW w:w="8719" w:type="dxa"/>
            <w:vAlign w:val="center"/>
          </w:tcPr>
          <w:p>
            <w:pPr>
              <w:keepNext w:val="0"/>
              <w:keepLines w:val="0"/>
              <w:widowControl/>
              <w:suppressLineNumbers w:val="0"/>
              <w:spacing w:line="360" w:lineRule="exact"/>
              <w:jc w:val="center"/>
              <w:textAlignment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齐鲁工业大学（山东省科学院）计算机科学与技术学部</w:t>
            </w:r>
          </w:p>
          <w:p>
            <w:pPr>
              <w:keepNext w:val="0"/>
              <w:keepLines w:val="0"/>
              <w:widowControl/>
              <w:suppressLineNumbers w:val="0"/>
              <w:spacing w:line="360" w:lineRule="exact"/>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国家超级计算济南中心党支部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508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山东理工大学交通与车辆工程学院学生第一党支部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509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山东理工大学数学与统计学院数学与应用数学系党支部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510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山东农业大学农学院植物遗传育种党支部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511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青岛农业大学植物医学学院第三党支部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512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山东第二医科大学</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麻醉学院学生党支部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513</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山东第一医科大学（山东省医学科学院）生命科学学院</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生物技术系党支部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514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滨州医学院第一临床医学院（滨州附属医院）脊柱外科党支部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515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山东中医药大学药学院生药系党支部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516</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山东中医药大学眼科与视光医学院</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附属眼科医院</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517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济宁医学院附属医院重症医学科党支部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518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山东师范大学经济学院本科生第一党支部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519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曲阜师范大学政治与公共管理学院教工第一党支部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520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山东航空</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学院飞行学院教工第一党支部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521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鲁东大学盈科法学院学生第二党支部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522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鲁东大学资源与环境工程学院服务黄三角高质量发展党支部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523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鲁东大学文学院励行师生联合党支部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524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临沂大学生命科学学院生物技术系党支部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525</w:t>
            </w:r>
          </w:p>
        </w:tc>
        <w:tc>
          <w:tcPr>
            <w:tcW w:w="8719" w:type="dxa"/>
            <w:vAlign w:val="center"/>
          </w:tcPr>
          <w:p>
            <w:pPr>
              <w:keepNext w:val="0"/>
              <w:keepLines w:val="0"/>
              <w:widowControl/>
              <w:suppressLineNumbers w:val="0"/>
              <w:jc w:val="center"/>
              <w:textAlignment w:val="center"/>
              <w:rPr>
                <w:rFonts w:ascii="仿宋_GB2312" w:hAnsi="等线"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临沂大学教育学院学冬第一党支部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526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山东财经大学金融学院研究生第三党支部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527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山东财经大学经济学院教师第一党支部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528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山东艺术学院美术学院本科生党支部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529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枣庄学院信息科学与工程学院教工第二党支部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530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青岛大学化学化工学院学生第一党支部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531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青岛大学附属医院骨科医院崂山党支部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532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烟台大学数学与信息科学学院学生第一党支部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533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山东交通学院信息科学与电气工程学院计算机系党支部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534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山东交通学院团委党支部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535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山东工商学院金融学院学生第一党支部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536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山东女子学院会计学院学生第一党支部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537</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山东政法学院传媒学院学生第一党支部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538</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山东政法学院刑事司法学院司法鉴定中心党支部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539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齐鲁师范学院化学与化工学院学生党支部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540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山东青年政治学院政治与公共管理学院教工第一党支部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541</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青岛职业技术学院生物与化工学院第一党支部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542</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山东职业学院易安书院第一党支部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543</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山东劳动职业技术学院智能制造系教工第一党支部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544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济宁职业技术学院机电工程系党支部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545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潍坊职业学院机电工程学院教师第二党支部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546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东营职业学院电子信息与传媒学院教工第一党支部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547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b/>
                <w:bCs/>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聊城职业技术学院机电工程系教工党支部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548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山东科技职业学院思政部直属党支部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549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山东科技职业学院图书馆直属党支部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550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山东水利职业学院经济管理系第一党支部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551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山东交通职业学院公路与建筑系第三党支部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552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青岛港湾职业技术学院智能制造学院学生党支部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553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山东工业职业学院学生工作处党支部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554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济南工程职业技术学院机电工程系学生党支部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555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山东药品食品职业学院质量管理系教师党支部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556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山东城市建设职业学院马克思主义学院党支部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557</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山东理工职业学院机电工程学院教工党支部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558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济南护理职业学院护理系党支部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559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潍坊工程职业学院教务处党支部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560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潍坊科技学院贾思勰农学院党支部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561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山东英才学院商学院教师党支部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562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青岛工学院信息工程学院教工党支部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563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华北水利水电大学数学与统计学院公共数学第一教学部党支部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564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郑州大学计算机与人工智能学院计算机科学与技术教工党支部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565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河南理工大学安全科学与工程学院瓦斯防治技术及装备研究所党支部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566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河南理工大学测绘与国土信息工程学院测量工程系党支部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567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郑州轻工业大学食品与生物工程学院食品科学与工程系教工党支部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568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河南科技大学材料科学与工程学院磨损控制国家工程中心党支部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569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中原工学院纺织学院轻化工程系教师党支部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570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河南农业大学烟草学院烟草科学系教工党支部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571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河南科技学院资源与环境学院学生第一党支部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572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河南科技学院农学院小麦研究中心党支部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573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河南中医药大学中医学院中医诊断与方剂学联合党支部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574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河南大学生命科学学院本科生第三党支部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575</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河南大学基础医学院抗体药物开发技术国家地方</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联合工程实验室党支部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576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河南师范大学美术学院</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艺心向党</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实践育人党支部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577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河南师范大学化学化工学院有机化学党支部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578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河南师范大学机关党委学工部党支部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579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信阳师范大学传媒学院教工第四党支部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580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周口师范学院生命科学与农学学院教师第一党支部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581</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安阳师范学院计算机与信息工程学院甲骨文信息处理</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教育部重点实验室党支部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582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许昌学院文史与传媒学院学生第三党支部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583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许昌学院商学院教工第五党支部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584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南阳师范学院生命科学与农业工程学院教工第一党支部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585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洛阳师范学院外国语学院教工第三党支部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586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商丘师范学院外语学院教师第二党支部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587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河南财经政法大学工商管理学院市场营销教研室党支部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588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郑州航空工业管理学院经济学院教工第一党支部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589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郑州工程技术学院经济贸易学院物流管理与工程系党支部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590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洛阳理工学院机关党委第十四党支部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591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洛阳理工学院智能制造学院教工第三党支部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592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河南工学院计算机科学与技术学院教工第二党支部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593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河南工程学院土木工程学院教工第二党支部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594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南阳理工学院计算机与软件学院第六学生党支部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595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南阳理工学院张仲景国医国药学院第一教师党支部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596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河南警察学院组织部（人事处）党支部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597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郑州铁路职业技术学院人工智能学院教工第一党支部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598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郑州铁路职业技术学院教务处党支部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599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焦作大学机电工程学院教工党支部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600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黄河水利职业技术学院商务与管理学院学生商务管理支部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601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信阳职业技术学院检验技术学院教师党支部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602</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河南交通职业技术学院汽车学院学生第三党支部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603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新乡职业技术学院数控技术学院教师党支部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604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河南推拿职业学院中医系教师党支部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605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郑州财税金融职业学院商贸系党支部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606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黄河科技学院校产管理处党支部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607</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郑州科技学院学生处党支部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608</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郑州澍青医学高等专科学校公共科学党总支马克思主义学院党支部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609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begin"/>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instrText xml:space="preserve"> HYPERLINK "https://fuwu.sizhengwang.cn/control/form/preview/review/page?announcementId=800&amp;userId=1098179&amp;sign=/CB0gjWu1Pnxe48OsQNVQ2O1SRv5oiC/1Skj2n1bKU/wD6hS6o6cn03GCERqqsjFz9JyjUfeFLn32+rCuHCmnQ==&amp;authority=all" \o "https://fuwu.sizhengwang.cn/control/form/preview/review/page?announcementId=800&amp;userId=1098179&amp;sign=/CB0gjWu1Pnxe48OsQNVQ2O1SRv5oiC/1Skj2n1bKU/wD6hS6o6cn03GCERqqsjFz9JyjUfeFLn32+rCuHCmnQ==&amp;authority=all" </w:instrTex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separate"/>
            </w:r>
            <w:r>
              <w:rPr>
                <w:rStyle w:val="7"/>
                <w:rFonts w:hint="default" w:ascii="仿宋_GB2312" w:hAnsi="等线" w:eastAsia="仿宋_GB2312" w:cs="仿宋_GB2312"/>
                <w:i w:val="0"/>
                <w:iCs w:val="0"/>
                <w:color w:val="000000" w:themeColor="text1"/>
                <w:sz w:val="28"/>
                <w:szCs w:val="28"/>
                <w:u w:val="none"/>
                <w14:textFill>
                  <w14:solidFill>
                    <w14:schemeClr w14:val="tx1"/>
                  </w14:solidFill>
                </w14:textFill>
              </w:rPr>
              <w:t>郑州经贸学院智慧制造学院教工第二党支部</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610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河南科技职业大学经济与管理学院教职工党支部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611</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武汉大学文学院古籍整理与汉语言文字学教师党支部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612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武汉大学哲学学院本科生党支部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613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华中科技大学集成电路学院微电子学系研究生第一党支部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614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华中科技大学电气与电子工程学院强磁场中心教师党支部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615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华中科技大学同济医学院附属协和医院心脏大血管外科第三党支部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616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中国地质大学（武汉）自动化学院控制科学与工程博士生第一党支部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617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中国地质大学（武汉）工程学院安全工程系党支部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618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武汉理工大学马克思主义学院研究生讲师团党支部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619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武汉理工大学安全科学与应急管理学院安全科学与工程系党支部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620</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华中师范大学美术学院</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艺心向党</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621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华中师范大学体育学院教工第二党支部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622</w:t>
            </w:r>
          </w:p>
        </w:tc>
        <w:tc>
          <w:tcPr>
            <w:tcW w:w="8719" w:type="dxa"/>
            <w:vAlign w:val="center"/>
          </w:tcPr>
          <w:p>
            <w:pPr>
              <w:pStyle w:val="8"/>
              <w:snapToGrid w:val="0"/>
              <w:spacing w:line="360" w:lineRule="exact"/>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华中师范大学外国语学院</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语思</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新时代卓越外语人才</w:t>
            </w:r>
          </w:p>
          <w:p>
            <w:pPr>
              <w:pStyle w:val="8"/>
              <w:snapToGrid w:val="0"/>
              <w:spacing w:line="360" w:lineRule="exact"/>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创新培养平台党支部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623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华中农业大学马克思主义学院研究生第一党支部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624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华中农业大学生命科学技术学院生物科学系教工党支部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625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中南财经政法大学马克思主义学院中共党史党建党支部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626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中南民族大学药学院药物制剂系教师党支部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627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武汉科技大学法学与经济学院许白昊班学生党支部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628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武汉科技大学管理学院会计与财务管理系教工党支部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629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长江大学马克思主义学院本科生党支部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630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长江大学机械工程学院教工第一党支部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631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武汉工程大学化工与制药学院本科药卓党支部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632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武汉工程大学管理学院公共管理系党支部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633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武汉工程大学机电工程学院研究生第二党支部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634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武汉纺织大学马克思主义学院研究生党支部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635</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武汉纺织大学技术研究院纺织新材料及先进加工技术</w:t>
            </w:r>
          </w:p>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国家重点实验室党支部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636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湖北工业大学艺术设计学院学生第二党支部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637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湖北工业大学经济与管理学院萧栋栋党支部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638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湖北中医药大学附属医院老年病一科党支部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639</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湖北大学生命科学学院教工第二党支部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640</w:t>
            </w:r>
          </w:p>
        </w:tc>
        <w:tc>
          <w:tcPr>
            <w:tcW w:w="8719" w:type="dxa"/>
            <w:vAlign w:val="center"/>
          </w:tcPr>
          <w:p>
            <w:pPr>
              <w:keepNext w:val="0"/>
              <w:keepLines w:val="0"/>
              <w:widowControl/>
              <w:suppressLineNumbers w:val="0"/>
              <w:spacing w:line="360" w:lineRule="exact"/>
              <w:jc w:val="center"/>
              <w:textAlignment w:val="cente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湖北大学计算机与信息工程学院</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湖北大学</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贵州税务</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p>
          <w:p>
            <w:pPr>
              <w:keepNext w:val="0"/>
              <w:keepLines w:val="0"/>
              <w:widowControl/>
              <w:suppressLineNumbers w:val="0"/>
              <w:spacing w:line="360" w:lineRule="exact"/>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研究生工作站党支部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641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湖北理工学院环境科学与工程学院教工第二党支部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642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三峡大学电气与新能源学院电气工程及其自动化系党支部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643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湖北经济学院低碳经济学院教师第二党支部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644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湖北第二师范学院新闻与传播学院学生第一党支部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645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武汉职业技术学院机电工程学院教师第一党支部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646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武汉城市职业学院机电工程学院教师第二党支部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647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襄阳职业技术学院农学院畜牧兽医专业党支部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648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湖北交通职业技术学院公共课部党支部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649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湖北三峡职业技术学院农学院第二党支部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650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湖北生物科技职业学院动物科技学院党支部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651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湖北艺术职业学院舞蹈学院党总支教师党支部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652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武汉交通职业学院船舶与航运学院船舶工程技术教研室教师党支部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653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长江工程职业技术学院水利水电学院教师第一党支部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654</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湖北医药学院药护学院公共卫生与健康学院教工第二党支部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655</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湖北恩施学院财经政法学院教工党支部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656</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武汉华夏理工学院信息工程学院第一党支部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657</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武汉华夏理工学院商学院第四党支部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658</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中南大学地球科学与信息物理学院应用地球物理系教工党支部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659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中南大学法学院法理与宪法党支部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660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湖南大学设计艺术学院博士生党支部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661</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湖南大学工商管理学院市场营销系党支部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662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湖南科技大学商学院经济学系教工党支部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663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长沙理工大学交通运输工程学院博士生党支部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664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湖南中医药大学人文与管理学院心理系职工党支部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665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湖南中医药大学机关党委组织人事部党支部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666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湖南师范大学物理与电子科学学院物理系教工党支部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667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湖南理工学院化学化工学院教师第二党支部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668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湖南文理学院马克思主义学院学生党支部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669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湖南工商大学机关党委团委党支部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670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南华大学经济管理与法学学院教师第二支部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671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长沙学院材料与环境工程学院教工党支部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672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湖南工学院安全与管理工程学院学生第一党支部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673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湖南第一师范学院数学与统计学院数学与应用数学系党支部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674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长沙师范学院初等教育学院学生党支部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675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湖南工艺美术职业学院环境艺术设计学院室内设计教师党支部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676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长沙航空职业技术学院航空机电设备维修学院学生党支部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677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长沙民政职业技术学院民政与社会工作学院教工第二党支部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678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湖南工业职业技术学院商务贸易学院商务贸易学生党支部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679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永州职业技术学院护理学院党支部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680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湖南铁道职业技术学院轨道交通运输学院学生党支部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681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湖南工程职业技术学院工程建设学院行政教学党支部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682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湖南司法警官职业学院法律系教工党支部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683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湖南邮电职业技术学院人工智能学院学生党支部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684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湖南邮电职业技术学院信息通信学院教工党支部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685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湘潭医卫职业技术学院护理学院第二党支部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686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郴州职业技术学院商贸旅游学院教工党支部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687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娄底职业技术学院农林工程学院教师党支部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688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娄底职业技术学院商学院学工党支部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689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长沙环境保护职业技术学院环境工程学院水净化教研室党支部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690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长沙职业技术学院学前教育学院教师党支部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691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常德职业技术学院马克思主义学院党支部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692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湖南化工职业技术学院马克思主义学院党支部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693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湖南城建职业技术学院建筑系教师第二党支部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694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湖南石油化工职业技术学院石化工程学院学生党支部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695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湖南中医药高等专科学校药学院中药支部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696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湖南民族职业学院艺术设计学院教工党支部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697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湖南财经工业职业技术学院会计学院教工党支部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698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湖南汽车工程职业学院机电工程学院教工党支部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699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湖南水利水电职业技术学院马克思主义学院第一党支部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700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湖南现代物流职业技术学院物流管理学院电商商贸物流教工党支部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701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湖南高速铁路职业技术学院铁道工程学院教工党支部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702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湖南电气职业技术学院经济管理学院教工党支部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703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长沙卫生职业学院护理学院学生党支部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704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长沙南方职业学院经济贸易系学生党支部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705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湖南外国语职业学院英语学院学生党支部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706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湖南三一工业职业技术学院工程机械学院党支部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707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中山大学电子与信息工程学院教职工第一党支部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708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中山大学中山眼科中心临床师生第六党支部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709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华南理工大学自动化科学与工程学院博士生第二党支部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710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华南理工大学生物医学科学与工程学院教工党支部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711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暨南大学口腔医学院本科生党支部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712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暨南大学新闻与传播学院新闻学系教工党支部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713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暨南大学化学与材料学院直属超分子配位化学研究所党支部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714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华南农业大学数学与信息学院、软件学院计算机应用教工党支部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715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广东海洋大学电子与信息工程学院电子工程系教工党支部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716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广州医科大学药学院教工第三党支部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717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广州医科大学附属第一医院呼研院第一党支部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718</w:t>
            </w:r>
          </w:p>
        </w:tc>
        <w:tc>
          <w:tcPr>
            <w:tcW w:w="8719"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广州中医药大学针灸康复临床医学院学生第四党支部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719</w:t>
            </w:r>
          </w:p>
        </w:tc>
        <w:tc>
          <w:tcPr>
            <w:tcW w:w="8719"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广州中医药大学第一临床医学院急诊中心党总支第一党支部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720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广东药科大学公共卫生学院王烁青年志愿者服务队党支部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721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广东药科大学基础医学院教工第六党支部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华南师范大学教育科学学院长江学者创新团队党支部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惠州学院电子信息与电气工程学院学生第一党支部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724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广州美术学院雕塑与公共艺术学院教工党支部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725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广东技术师范大学管理学院学生第三党支部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726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广东技术师范大学美术学院教工第二党支部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727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广东技术师范大学美术学院艺心党支部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728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深圳大学经济学院本科金融学党支部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729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深圳大学化学与环境工程学院第三教职工党支部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730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顺德职业技术学院酒店与旅游管理学院旅游会展党支部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731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广东轻工职业技术学院轻化工技术学院教师第三党支部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732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广东交通职业技术学院轨道交通学院教师一支部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733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广州大学经济与统计学院本科生第一党支部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734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广州大学化学化工学院分析科学技术研究中心党支部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735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广州大学土木工程学院工程抗震研究中心党支部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736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广州航海学院信息与通信工程学院学生第一党支部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737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广州航海学院船舶与海洋工程学院教工党支部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738</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深圳职业技术大学材料与环境工程学院霍夫曼团队、材料工程专业</w:t>
            </w:r>
          </w:p>
          <w:p>
            <w:pPr>
              <w:pStyle w:val="8"/>
              <w:snapToGrid w:val="0"/>
              <w:ind w:firstLine="0" w:firstLineChars="0"/>
              <w:jc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739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电子科技大学中山学院计算机学院辅导员党支部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740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东莞理工学院机械工程学院智能制造教师党支部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741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广东工业大学环境科学与工程学院环境健康与污染控制研究院党支部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742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广东工业大学自动化学院智能决策与协同控制党支部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743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广东外语外贸大学中国语言文化学院中华文化国际传播党支部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744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广东外语外贸大学马克思主义学院中国近现代史纲要教学部党支部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745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广东外语外贸大学法学院法律援助中心党支部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746</w:t>
            </w:r>
          </w:p>
        </w:tc>
        <w:tc>
          <w:tcPr>
            <w:tcW w:w="8719"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佛山科学技术学院物理与光电工程学院光电信息工程系本科生党支部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747</w:t>
            </w:r>
          </w:p>
        </w:tc>
        <w:tc>
          <w:tcPr>
            <w:tcW w:w="8719" w:type="dxa"/>
            <w:vAlign w:val="center"/>
          </w:tcPr>
          <w:p>
            <w:pPr>
              <w:pStyle w:val="8"/>
              <w:snapToGrid w:val="0"/>
              <w:spacing w:line="360" w:lineRule="exact"/>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佛山科学技术学院环境与化学工程学院空间信息与资源环境系</w:t>
            </w:r>
          </w:p>
          <w:p>
            <w:pPr>
              <w:pStyle w:val="8"/>
              <w:snapToGrid w:val="0"/>
              <w:spacing w:line="360" w:lineRule="exact"/>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748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南方医科大学第三附属医院（第三临床医学院）骨科第二党支部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749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南方科技大学生物系研究生第二党支部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750</w:t>
            </w:r>
          </w:p>
        </w:tc>
        <w:tc>
          <w:tcPr>
            <w:tcW w:w="8719"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南方科技大学海洋科学与工程系教职工第一党支部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751</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深圳技术大学城市交通与物流学院汽车教工党支部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752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广州番禺职业技术学院建筑工程学院第二教工党支部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753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广东松山职业技术学院先进制造学院教师党支部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754</w:t>
            </w:r>
          </w:p>
        </w:tc>
        <w:tc>
          <w:tcPr>
            <w:tcW w:w="8719"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广东农工商职业技术学院热带农林学院作物生产与经营管理专业</w:t>
            </w:r>
          </w:p>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755</w:t>
            </w:r>
          </w:p>
        </w:tc>
        <w:tc>
          <w:tcPr>
            <w:tcW w:w="8719" w:type="dxa"/>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佛山职业技术学院经济管理学院商贸系党支部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756</w:t>
            </w:r>
          </w:p>
        </w:tc>
        <w:tc>
          <w:tcPr>
            <w:tcW w:w="8719"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广东科学技术职业学院计算机工程技术学院（人工智能学院）</w:t>
            </w:r>
          </w:p>
          <w:p>
            <w:pPr>
              <w:pStyle w:val="8"/>
              <w:snapToGrid w:val="0"/>
              <w:ind w:firstLine="0" w:firstLineChars="0"/>
              <w:jc w:val="cente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软件技术教师党支部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757</w:t>
            </w:r>
          </w:p>
        </w:tc>
        <w:tc>
          <w:tcPr>
            <w:tcW w:w="8719" w:type="dxa"/>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广东食品药品职业学院护理学院学生党支部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758</w:t>
            </w:r>
          </w:p>
        </w:tc>
        <w:tc>
          <w:tcPr>
            <w:tcW w:w="8719" w:type="dxa"/>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广东食品药品职业学院中药学院教学党支部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759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广东职业技术学院轻工与材料学院绿色化工与先进材料党支部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760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广东女子职业技术学院直属马克思主义学院女性教育研究中心党支部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761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广东机电职业技术学院电气技术学院教工党支部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762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广东邮电职业技术学院经济管理学院教师党支部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763</w:t>
            </w:r>
          </w:p>
        </w:tc>
        <w:tc>
          <w:tcPr>
            <w:tcW w:w="8719"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深圳信息职业技术学院智能制造与装备学院机械设计与光电制造</w:t>
            </w:r>
          </w:p>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764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广东司法警官职业学院警察系教工党支部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765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广东省外语艺术职业学院基础教育学院教工党支部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766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广州工程技术职业学院信息工程学院教师党支部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767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中山火炬职业技术学院包装设计学院教师党支部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768</w:t>
            </w:r>
          </w:p>
        </w:tc>
        <w:tc>
          <w:tcPr>
            <w:tcW w:w="8719" w:type="dxa"/>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珠海城市职业技术学院机电工程学院教师党支部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769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广东工程职业技术学院商务学院学生第一党支部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770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广东工程职业技术学院信息工程学院教师党支部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771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广州铁路职业技术学院机电工程学院机械工程党支部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772</w:t>
            </w:r>
          </w:p>
        </w:tc>
        <w:tc>
          <w:tcPr>
            <w:tcW w:w="8719" w:type="dxa"/>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广东科贸职业学院动物科技学院教师党支部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773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广州科技贸易职业学院马克思主义学院党支部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774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中山职业技术学院经济管理学院教工二党支部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775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广东环境保护工程职业学院人居环境学院教师党支部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776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广东生态工程职业学院林业工程学院教师党支部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777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广东茂名健康职业学院临床医学系教师党支部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778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广州卫生职业技术学院护理学院教师党支部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779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广州卫生职业技术学院康复保健学院党支部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780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广东江门幼儿师范高等专科学校基础教学党支部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781</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广东东软学院马克思主义学院直属党支部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782</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广州南方学院商学院学生第二党支部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783</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广州南方学院会计学院教工党支部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784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广东岭南职业技术学院护理与健康学院教师党支部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785</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广州应用科技学院经济与管理学院教工党支部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786</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广州商学院会计学院教师党支部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787</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广州涉外经济职业技术学院信息工程学院教师党支部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788</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广东科技学院外国语学院学生第一党支部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789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东莞城市学院商学院教工第一党支部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广州松田职业学院信息工程学院教师支部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广州城建职业学院建筑工程学院学生第三党支部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792</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广州城建职业学院机电工程学院教师党支部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793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广西大学计算机与电子信息学院本科生第四党支部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794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广西大学物理科学与工程技术学院粒子天体物理教工党支部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795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桂林电子科技大学外国语学院教工第一党支部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796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桂林理工大学地球科学学院教工第一党支部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797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南宁师范大学文学院教工第一党支部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798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南宁师范大学经济与管理学院本科生第二党支部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799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玉林师范学院数学与统计学院学生第一党支部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800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广西艺术学院建筑艺术学院教工党支部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801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广西艺术学院机关党委学工团委党支部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802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广西民族大学政治与公共管理学院本科生第二党支部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803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广西民族大学传媒学院教工第二党支部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804</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广西财经学院财政与公共管理学院学生第一党支部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805</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桂林航天工业学院外语外贸学院教师第一党支部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806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广西机电职业技术学院信息工程学院物联网信息专业群党支部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807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南宁职业技术学院人工智能学院教工党支部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808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广西水利电力职业技术学院水利工程学院教工第一党支部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809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广西交通职业技术学院航海工程学院学生党支部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810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广西交通职业技术学院交通信息工程学院教工第二党支部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811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广西工业职业技术学院医药健康学院教师党支部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812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广西现代职业技术学院智能冶金学院党支部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813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广西经贸职业技术学院艺术设计与建筑学院艺术设计党支部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814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广西工商职业技术学院管理学院学生党支部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815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广西电力职业技术学院电力工程学院教工党支部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816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柳州城市职业学院机电与汽车工程学院教工党支部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817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广西金融职业技术学院马克思主义学院党支部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818</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柳州工学院土木建筑工程学院学生第四党支部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819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桂林学院理工学院学生党支部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820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海南大学物理与光电工程学院物理教工党支部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821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海南医学院急诊创伤学院教工第二党支部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822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琼台师范学院学前教育学院学生党支部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823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海南职业技术学院经济管理学院第三党支部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824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三亚航空旅游职业学院人文社科学院教工党支部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825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重庆大学土木工程学院长江学者创新团队研究生第二党支部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826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重庆大学虎溪党工委分析测试中心教工支部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827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重庆大学环境与生态学院生态系师生联合党支部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828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西南大学马克思主义学院本科生第四党支部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829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西南大学生命科学学院生物资源保护与创新利用教师党支部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830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西南大学资源环境学院科技小院师生党支部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831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重庆邮电大学理学院应用物理系教工党支部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832</w:t>
            </w:r>
          </w:p>
        </w:tc>
        <w:tc>
          <w:tcPr>
            <w:tcW w:w="8719"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重庆交通大学旅游与传媒学院本科生第一党支部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833</w:t>
            </w:r>
          </w:p>
        </w:tc>
        <w:tc>
          <w:tcPr>
            <w:tcW w:w="8719" w:type="dxa"/>
            <w:vAlign w:val="center"/>
          </w:tcPr>
          <w:p>
            <w:pPr>
              <w:pStyle w:val="8"/>
              <w:snapToGrid w:val="0"/>
              <w:spacing w:line="360" w:lineRule="exact"/>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重庆交通大学土木工程学院山区桥梁及隧道工程</w:t>
            </w:r>
          </w:p>
          <w:p>
            <w:pPr>
              <w:pStyle w:val="8"/>
              <w:snapToGrid w:val="0"/>
              <w:spacing w:line="360" w:lineRule="exact"/>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国家重点实验室党支部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834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重庆医科大学基础医学院学生党支部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835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重庆医科大学药学院教工第一党支部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836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重庆医科大学附属第一医院麻醉科第一党支部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837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重庆文理学院人工智能学院党总支学生第一支部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838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长江师范学院机关党委纪检监察室党支部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839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四川外国语大学国际金融与贸易学院教工第二党支部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840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西南政法大学国际法学院</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一带一路</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法律人才实验班党支部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841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西南政法大学法学院民事诉讼法教研室党支部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842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四川美术学院影视动画学院研究生党支部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843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重庆科技学院数理与大数据学院物理党支部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844</w:t>
            </w:r>
          </w:p>
        </w:tc>
        <w:tc>
          <w:tcPr>
            <w:tcW w:w="8719"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重庆工商大学人工智能学院教工第四党支部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845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重庆工商大学机关党委学工部党支部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846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重庆第二师范学院教师教育学院党总支小教全科专业学生一支部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847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重庆航天职业技术学院航空机电工程学院党支部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848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重庆电力高等专科学校马克思主义学院党支部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849</w:t>
            </w:r>
          </w:p>
        </w:tc>
        <w:tc>
          <w:tcPr>
            <w:tcW w:w="8719" w:type="dxa"/>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重庆电力高等专科学校智能工程学院党支部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850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重庆三峡职业学院动物科技学院</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兽医先锋</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851</w:t>
            </w:r>
          </w:p>
        </w:tc>
        <w:tc>
          <w:tcPr>
            <w:tcW w:w="8719"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重庆电子工程职业学院人工智能与大数据学院网络空间安全系</w:t>
            </w:r>
          </w:p>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852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重庆城市管理职业学院智慧康养学院老服与护理专业党支部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853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重庆工程职业技术学院马克思主义学院理论课党支部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854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重庆城市职业学院文旅康养学院旅游管理教研室党支部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855</w:t>
            </w:r>
          </w:p>
        </w:tc>
        <w:tc>
          <w:tcPr>
            <w:tcW w:w="8719" w:type="dxa"/>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重庆工商职业学院电子信息工程学院教工党支部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856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重庆三峡医药高等专科学校药学院第一党支部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857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重庆医药高等专科学校药学院学生党支部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858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重庆财经职业学院商务文旅学院第二党支部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859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重庆建筑工程职业学院智慧城市设计学院第二党支部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860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重庆化工职业学院马克思主义学院党支部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861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重庆化工职业学院环境与质量检测学院食品药品党支部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862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重庆安全技术职业学院安全监督管理系党支部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863</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重庆文化艺术职业学院学生工作部党支部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864</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重庆护理职业学院医健系和实践教学管理中心党支部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865</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重庆机电职业技术大学工商管理学院学生党支部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866</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重庆城市科技学院人工智能与大数据学院学生第一党支部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867</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重庆人文科技学院学前教育学院学生党支部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868</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重庆对外经贸学院跨境商务学院黄大年式教师团队党支部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869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重庆财经学院新媒体艺术学院教工党支部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870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重庆公共运输职业学院轨道交通学院教师党支部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871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四川大学电气工程学院电气工程系党支部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872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四川大学华西临床医学院门诊部党支部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873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西南财经大学会计学院教工第一党支部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874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西南交通大学机械工程学院摩擦学党支部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875</w:t>
            </w:r>
          </w:p>
        </w:tc>
        <w:tc>
          <w:tcPr>
            <w:tcW w:w="8719"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电子科技大学计算机科学与工程学院第八党支部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876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西南民族大学药学院教工第一党支部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877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西南石油大学石油与天然气工程学院学生第十三党支部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878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西南石油大学招生就业处党支部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879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成都理工大学环境与土木工程学院地质工程教工党支部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880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西南科技大学国防科技学院教工第三党支部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881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西华大学建筑与土木工程学院工程造价系教师党支部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882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四川农业大学研究生支教团党支部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883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四川农业大学新农村发展研究院直属党支部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884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西昌学院艺术学院学生党支部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885</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成都中医药大学药学院</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现代中药产业学院</w:t>
            </w: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西南特色中药资源</w:t>
            </w:r>
          </w:p>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国家重点实验室党支部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886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四川师范大学化学与材料科学学院研究生第一党支部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887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四川师范大学马克思主义学院教职工第二党支部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888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乐山师范学院生命科学学院教职工党支部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成都体育学院外国语学院教师党支部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890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四川警察学院学生工作处刑事科学技术大队党支部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891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成都医学院临床医学院第一附属医院心血管内科党支部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892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成都师范学院文学与新闻学院教职工党支部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893</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成都航空职业技术学院无人机产业学院教师党支部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894</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四川化工职业技术学院机械工程学院教师党支部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895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内江职业技术学院马克思主义学院教师第一党支部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896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绵阳职业技术学院材料与建造学院第一党支部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897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四川交通职业技术学院汽车工程系教工第一党支部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898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泸州职业技术学院人工智能与大数据学院教工党支部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899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四川艺术职业学院川剧系教工党支部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900</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川南幼儿师范高等专科学校初等教育系党总支教工支部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901</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成都工业职业技术学院轨道交通学院教师党支部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902</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成都工贸职业技术学院机械工程学院第二党支部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903</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成都锦城学院土木与环境工程学院教工党支部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904</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四川城市职业学院医学与健康学院教师第二党支部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905</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四川现代职业学院建筑工程学院学生党支部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906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贵州大学材料与冶金学院材料科学与工程教研室教工党支部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907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遵义医科大学机关第七党支部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908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贵州中医药大学药学院教工第九党支部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909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铜仁学院教育学院特殊教育系党支部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910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六盘水师范学院矿业与机械工程学院教工党支部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911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贵州理工学院大数据学院第一学生党支部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912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贵州交通职业技术学院轨道交通工程系教工学生党支部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913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贵州电子信息职业技术学院第十一党支部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914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贵州工业职业技术学院经济管理系教工党支部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915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贵州轻工职业技术学院建筑工程系学生党支部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916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遵义医药高等专科学校中医学系党支部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917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贵州职业技术学院信息工程学院辅导员学生党支部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918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铜仁幼儿师范高等专科学校国际教育学院第二党支部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919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贵州建设职业技术学院建筑设计学院教师党支部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920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茅台学院资源环境系学生党支部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921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昆明理工大学冶金与能源工程学院教工第二党支部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922</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昆明理工大学国土资源工程学院深地资源开发与灾害防控</w:t>
            </w:r>
          </w:p>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科技创新团队党支部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923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云南中医药大学中药学院教工第三党支部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924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云南中医药大学学生处党支部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925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云南师范大学能源与环境科学院研究生第二党支部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曲靖师范学院教师教育学院学生第一支部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927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云南财经大学传媒与设计艺术学院本科生第二党支部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928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云南警官学院禁毒学院党支部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929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昆明冶金高等专科学校电气与机械学院第三党支部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930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云南交通职业技术学院交通信息工程学院第一党支部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931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云南农业职业技术学院畜牧兽医学院教工党支部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932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云南农业职业技术学院种牛场党支部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933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云南国防工业职业技术学院乡村振兴教育学院教师第二党支部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934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云南机电职业技术学院信息工程学院第二党支部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935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云南林业职业技术学院工业工程学院教师党支部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936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德宏职业学院护理学院第一党支部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937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云南财经职业学院马克思主义学院党支部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938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云南交通运输职业学院航空学院党支部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939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云南工商学院智能科学与工程学院学生第一党支部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940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云南经贸外事职业学院马克思主义学院党支部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941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西藏大学外国语学院公共外语教研室党支部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942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西安交通大学航天航空学院应用力学党支部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943</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西安交通大学能源与动力工程学院可再生与替代能源研究部</w:t>
            </w:r>
          </w:p>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944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西北农林科技大学信息工程学院教工第二党支部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945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西北农林科技大学葡萄酒学院葡萄学党支部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946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西北工业大学计算机学院智能计算系统系第一党支部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947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西北工业大学材料学院锻压第二师生融合党支部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948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陕西师范大学文学院古代文学党支部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949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西安电子科技大学电子工程学院天线所党支部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950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西安电子科技大学物理学院光信息科学与技术系师生联合党支部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951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长安大学工程机械学院领航先锋研究生党支部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952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长安大学汽车学院车辆工程系党支部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953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西北大学文化遗产学院考古学系教师党支部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954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西北大学信息科学与技术学院智能信息处理科研团队党支部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955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西安理工大学材料科学与工程学院玄甲新材硕博党支部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956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西安理工大学机械与精密仪器工程学院精密仪器系党支部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957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西安理工大学机关党委学工部党支部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958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西安建筑科技大学冶金工程学院冶金系教工党支部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959</w:t>
            </w:r>
          </w:p>
        </w:tc>
        <w:tc>
          <w:tcPr>
            <w:tcW w:w="8719" w:type="dxa"/>
            <w:vAlign w:val="center"/>
          </w:tcPr>
          <w:p>
            <w:pPr>
              <w:pStyle w:val="8"/>
              <w:snapToGrid w:val="0"/>
              <w:ind w:firstLine="0" w:firstLineChars="0"/>
              <w:jc w:val="cente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西安建筑科技大学环境与市政工程学院城市水循环管理</w:t>
            </w:r>
          </w:p>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仿宋_GB2312"/>
                <w:color w:val="000000" w:themeColor="text1"/>
                <w:kern w:val="0"/>
                <w:sz w:val="28"/>
                <w:szCs w:val="28"/>
                <w:lang w:val="en-US" w:eastAsia="zh-CN"/>
                <w14:textFill>
                  <w14:solidFill>
                    <w14:schemeClr w14:val="tx1"/>
                  </w14:solidFill>
                </w14:textFill>
              </w:rPr>
              <w:t>与水环境建设团队党支部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960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西安科技大学安全科学与工程学院应急技术与管理系党支部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961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西安石油大学石油工程学院采油气工程教工党支部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962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陕西科技大学设计与艺术学院西部设计党支部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陕西科技大学材料科学与工程学院绿色无机材料创新团队第二党支部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964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陕西科技大学保障系统党委网络思想政治工作中心党支部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965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西安工程大学环境与化学工程学院绿风环保协会党支部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966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西安工程大学管理学院工商管理系党支部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967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延安大学石油工程与环境工程学院教工党支部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968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西安外国语大学新闻与传播学院新闻广电教研室党支部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969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西北政法大学法治学院</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法律硕士教育学院</w:t>
            </w:r>
            <w:r>
              <w:rPr>
                <w:rFonts w:hint="eastAsia"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w:t>
            </w: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法律史学教研室党支部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970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西安财经大学统计学院研究生第一党支部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971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陕西工业职业技术学院机械工程学院先进制造党支部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972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杨凌职业技术学院生物工程学院植物保护与农业生物技术党支部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973</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陕西国防工业职业技术学院化学工程学院应化教师党支部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974</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西安航空职业技术学院通用航空学院学生党支部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975</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西安航空职业技术学院汽车工程学院教工党支部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976</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陕西铁路工程职业技术学院铁道装备制造学院焊接党支部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977</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西安铁路职业技术学院机电工程学院教学第二党支部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978</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渭南职业技术学院护理学院教学党支部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979</w:t>
            </w:r>
          </w:p>
        </w:tc>
        <w:tc>
          <w:tcPr>
            <w:tcW w:w="8719" w:type="dxa"/>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西安翻译学院英文学院第八党支部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980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兰州大学土木工程与力学学院力学教工党支部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981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兰州理工大学石油化工学院化学工程与工艺教师党支部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982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兰州交通大学自动化与电气工程学院电气教工党支部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983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甘肃农业大学管理学院土地资源管理学生党支部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984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西北师范大学外国语学院教工第一党支部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985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西北师范大学历史文化学院简牍学师生联合党支部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986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兰州资源环境职业技术大学环境与化工学院教师党支部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987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兰州石化职业技术大学汽车工程学院教工党支部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988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兰州职业技术学院汽车工程学院教工党支部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989</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青海交通职业技术学院公共教育学院党支部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990</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宁夏大学机械工程学院过程装备与控制工程系教工党支部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991</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中国石油大学（北京）克拉玛依校区工学院机械与过程系党支部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992</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新疆大学计算机科学与技术学院信息安全系党支部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993</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石河子大学化学化工学院化学工程与工艺系教师党支部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994</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新疆农业大学马克思主义学院教工第三党支部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995</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新疆农业大学学生处党总支第一党支部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996</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新疆师范大学美术学院研究生第二党支部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997</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新疆艺术学院舞蹈学院舞蹈编导系表演系教师党支部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998</w:t>
            </w:r>
          </w:p>
        </w:tc>
        <w:tc>
          <w:tcPr>
            <w:tcW w:w="8719" w:type="dxa"/>
            <w:vAlign w:val="center"/>
          </w:tcPr>
          <w:p>
            <w:pPr>
              <w:keepNext w:val="0"/>
              <w:keepLines w:val="0"/>
              <w:widowControl/>
              <w:suppressLineNumbers w:val="0"/>
              <w:jc w:val="center"/>
              <w:textAlignment w:val="center"/>
              <w:rPr>
                <w:rFonts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新疆理工学院能源化工工程学院教师党支部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999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新疆农业职业技术学院生物科技学院种子工程教研室党支部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1000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阿克苏职业技术学院马克思主义学院概论教研室党支部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31" w:type="dxa"/>
            <w:vAlign w:val="center"/>
          </w:tcPr>
          <w:p>
            <w:pPr>
              <w:pStyle w:val="8"/>
              <w:snapToGrid w:val="0"/>
              <w:ind w:firstLine="0" w:firstLineChars="0"/>
              <w:jc w:val="cente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8"/>
                <w:szCs w:val="28"/>
                <w:lang w:val="en-US" w:eastAsia="zh-CN"/>
                <w14:textFill>
                  <w14:solidFill>
                    <w14:schemeClr w14:val="tx1"/>
                  </w14:solidFill>
                </w14:textFill>
              </w:rPr>
              <w:t>1001</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仿宋_GB2312"/>
                <w:color w:val="000000" w:themeColor="text1"/>
                <w:kern w:val="0"/>
                <w:sz w:val="28"/>
                <w:szCs w:val="28"/>
                <w:lang w:val="en-US" w:eastAsia="zh-CN" w:bidi="ar-SA"/>
                <w14:textFill>
                  <w14:solidFill>
                    <w14:schemeClr w14:val="tx1"/>
                  </w14:solidFill>
                </w14:textFill>
              </w:rPr>
            </w:pPr>
            <w:r>
              <w:rPr>
                <w:rFonts w:hint="default" w:ascii="仿宋_GB2312" w:hAnsi="等线" w:eastAsia="仿宋_GB2312" w:cs="仿宋_GB2312"/>
                <w:i w:val="0"/>
                <w:iCs w:val="0"/>
                <w:color w:val="000000" w:themeColor="text1"/>
                <w:kern w:val="0"/>
                <w:sz w:val="28"/>
                <w:szCs w:val="28"/>
                <w:u w:val="none"/>
                <w:lang w:val="en-US" w:eastAsia="zh-CN" w:bidi="ar"/>
                <w14:textFill>
                  <w14:solidFill>
                    <w14:schemeClr w14:val="tx1"/>
                  </w14:solidFill>
                </w14:textFill>
              </w:rPr>
              <w:t>新疆体育职业技术学院教学党支部</w:t>
            </w:r>
          </w:p>
        </w:tc>
      </w:tr>
    </w:tbl>
    <w:p>
      <w:pPr>
        <w:rPr>
          <w:rFonts w:hint="default"/>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MmIwMmQwZDUyN2JiMmZlMWRmOTQwOWIwOWJkYTkifQ=="/>
  </w:docVars>
  <w:rsids>
    <w:rsidRoot w:val="065975BF"/>
    <w:rsid w:val="001669D4"/>
    <w:rsid w:val="001703C7"/>
    <w:rsid w:val="00585719"/>
    <w:rsid w:val="007E0BFF"/>
    <w:rsid w:val="008D635E"/>
    <w:rsid w:val="00AF1302"/>
    <w:rsid w:val="0147409B"/>
    <w:rsid w:val="015F443C"/>
    <w:rsid w:val="01AC475F"/>
    <w:rsid w:val="01B07ABA"/>
    <w:rsid w:val="03060030"/>
    <w:rsid w:val="03280280"/>
    <w:rsid w:val="03376B6B"/>
    <w:rsid w:val="03B41E23"/>
    <w:rsid w:val="040D666A"/>
    <w:rsid w:val="04C23FCE"/>
    <w:rsid w:val="04FC43EA"/>
    <w:rsid w:val="050339CA"/>
    <w:rsid w:val="058F7F0C"/>
    <w:rsid w:val="065975BF"/>
    <w:rsid w:val="065C3D91"/>
    <w:rsid w:val="06A173BE"/>
    <w:rsid w:val="06C453DB"/>
    <w:rsid w:val="06C67C3B"/>
    <w:rsid w:val="078C3715"/>
    <w:rsid w:val="07A95E62"/>
    <w:rsid w:val="07B119FB"/>
    <w:rsid w:val="07FC275D"/>
    <w:rsid w:val="081574E1"/>
    <w:rsid w:val="08923B7D"/>
    <w:rsid w:val="08D5567E"/>
    <w:rsid w:val="08E070A5"/>
    <w:rsid w:val="0943318E"/>
    <w:rsid w:val="09801EEA"/>
    <w:rsid w:val="09A84B40"/>
    <w:rsid w:val="09CA622A"/>
    <w:rsid w:val="09F50F48"/>
    <w:rsid w:val="0A337547"/>
    <w:rsid w:val="0AB614DF"/>
    <w:rsid w:val="0ABE0D96"/>
    <w:rsid w:val="0AD344B5"/>
    <w:rsid w:val="0B6D4294"/>
    <w:rsid w:val="0BDB21D3"/>
    <w:rsid w:val="0CB33698"/>
    <w:rsid w:val="0CDF2E28"/>
    <w:rsid w:val="0D13424E"/>
    <w:rsid w:val="0D9C49BC"/>
    <w:rsid w:val="0DA1710B"/>
    <w:rsid w:val="0DDD49BE"/>
    <w:rsid w:val="0EFD592E"/>
    <w:rsid w:val="0F3920C8"/>
    <w:rsid w:val="10557D70"/>
    <w:rsid w:val="108858AD"/>
    <w:rsid w:val="108A1F21"/>
    <w:rsid w:val="10922B5A"/>
    <w:rsid w:val="1097590F"/>
    <w:rsid w:val="10C04E65"/>
    <w:rsid w:val="111E1B8C"/>
    <w:rsid w:val="11341146"/>
    <w:rsid w:val="11F748B7"/>
    <w:rsid w:val="12022D44"/>
    <w:rsid w:val="12CF5437"/>
    <w:rsid w:val="1319260B"/>
    <w:rsid w:val="13AE7229"/>
    <w:rsid w:val="13B07FD3"/>
    <w:rsid w:val="13C0543A"/>
    <w:rsid w:val="13F866C4"/>
    <w:rsid w:val="13FD3725"/>
    <w:rsid w:val="140C147B"/>
    <w:rsid w:val="146B2A0C"/>
    <w:rsid w:val="148B12E6"/>
    <w:rsid w:val="14BE4232"/>
    <w:rsid w:val="15412753"/>
    <w:rsid w:val="15EC5C9A"/>
    <w:rsid w:val="167043DB"/>
    <w:rsid w:val="16980730"/>
    <w:rsid w:val="16B96DAC"/>
    <w:rsid w:val="17014A1A"/>
    <w:rsid w:val="17084E70"/>
    <w:rsid w:val="17A871CC"/>
    <w:rsid w:val="17E6259F"/>
    <w:rsid w:val="180715CC"/>
    <w:rsid w:val="181E1245"/>
    <w:rsid w:val="183F48C2"/>
    <w:rsid w:val="1864332B"/>
    <w:rsid w:val="18BD6589"/>
    <w:rsid w:val="18D30901"/>
    <w:rsid w:val="19BC1F42"/>
    <w:rsid w:val="19ED659F"/>
    <w:rsid w:val="1A2A4177"/>
    <w:rsid w:val="1A515E3D"/>
    <w:rsid w:val="1A8C0A65"/>
    <w:rsid w:val="1B034D67"/>
    <w:rsid w:val="1B304996"/>
    <w:rsid w:val="1B3A75C2"/>
    <w:rsid w:val="1B4474E1"/>
    <w:rsid w:val="1B477432"/>
    <w:rsid w:val="1BA23AE5"/>
    <w:rsid w:val="1BBD37C0"/>
    <w:rsid w:val="1BDA06C0"/>
    <w:rsid w:val="1BE64D26"/>
    <w:rsid w:val="1C79679F"/>
    <w:rsid w:val="1CDC6561"/>
    <w:rsid w:val="1D204952"/>
    <w:rsid w:val="1D3A4BE6"/>
    <w:rsid w:val="1D5A55AB"/>
    <w:rsid w:val="1D887F78"/>
    <w:rsid w:val="1DA4262A"/>
    <w:rsid w:val="1DB00DC6"/>
    <w:rsid w:val="1DD81FE2"/>
    <w:rsid w:val="1E12644E"/>
    <w:rsid w:val="1E2F1E0C"/>
    <w:rsid w:val="1F095192"/>
    <w:rsid w:val="1F294983"/>
    <w:rsid w:val="1F646872"/>
    <w:rsid w:val="1F66307C"/>
    <w:rsid w:val="1F7E2174"/>
    <w:rsid w:val="207A384A"/>
    <w:rsid w:val="20CF69FF"/>
    <w:rsid w:val="210C036B"/>
    <w:rsid w:val="21637F6D"/>
    <w:rsid w:val="22372104"/>
    <w:rsid w:val="22633BE9"/>
    <w:rsid w:val="227E27BE"/>
    <w:rsid w:val="22A624EE"/>
    <w:rsid w:val="22AB401E"/>
    <w:rsid w:val="22E76282"/>
    <w:rsid w:val="23D05282"/>
    <w:rsid w:val="2482619D"/>
    <w:rsid w:val="24E0742D"/>
    <w:rsid w:val="25201685"/>
    <w:rsid w:val="25544CD0"/>
    <w:rsid w:val="25727F9C"/>
    <w:rsid w:val="25BA2194"/>
    <w:rsid w:val="25C51C93"/>
    <w:rsid w:val="25D55EC9"/>
    <w:rsid w:val="26722306"/>
    <w:rsid w:val="26C64400"/>
    <w:rsid w:val="26F31E34"/>
    <w:rsid w:val="271565FB"/>
    <w:rsid w:val="271E5FEA"/>
    <w:rsid w:val="274F1ED2"/>
    <w:rsid w:val="27912C60"/>
    <w:rsid w:val="279446B3"/>
    <w:rsid w:val="27A82BCD"/>
    <w:rsid w:val="27C172FC"/>
    <w:rsid w:val="28212236"/>
    <w:rsid w:val="283F0080"/>
    <w:rsid w:val="293F5C10"/>
    <w:rsid w:val="297E7214"/>
    <w:rsid w:val="2A331DAD"/>
    <w:rsid w:val="2A6B27C4"/>
    <w:rsid w:val="2A7B5D5E"/>
    <w:rsid w:val="2AB12B97"/>
    <w:rsid w:val="2AF754D0"/>
    <w:rsid w:val="2B2C517A"/>
    <w:rsid w:val="2B5C66BB"/>
    <w:rsid w:val="2B72701A"/>
    <w:rsid w:val="2C1F49B2"/>
    <w:rsid w:val="2C60519B"/>
    <w:rsid w:val="2CC357F9"/>
    <w:rsid w:val="2CCE796D"/>
    <w:rsid w:val="2CE35D0C"/>
    <w:rsid w:val="2D151C3D"/>
    <w:rsid w:val="2D8A1297"/>
    <w:rsid w:val="2E04418C"/>
    <w:rsid w:val="2E9E6BC1"/>
    <w:rsid w:val="2EF62202"/>
    <w:rsid w:val="2F081A5A"/>
    <w:rsid w:val="2F377CAB"/>
    <w:rsid w:val="2F4A02C4"/>
    <w:rsid w:val="2F8B1E73"/>
    <w:rsid w:val="2FB50143"/>
    <w:rsid w:val="2FC01FF1"/>
    <w:rsid w:val="2FD322DC"/>
    <w:rsid w:val="30647164"/>
    <w:rsid w:val="30846C90"/>
    <w:rsid w:val="31114115"/>
    <w:rsid w:val="31350B00"/>
    <w:rsid w:val="31C264CB"/>
    <w:rsid w:val="31C75BFC"/>
    <w:rsid w:val="31CE2F40"/>
    <w:rsid w:val="31ED5F6C"/>
    <w:rsid w:val="31F04928"/>
    <w:rsid w:val="32C4038E"/>
    <w:rsid w:val="32D723BA"/>
    <w:rsid w:val="32F80037"/>
    <w:rsid w:val="33315E45"/>
    <w:rsid w:val="334551AB"/>
    <w:rsid w:val="339F1450"/>
    <w:rsid w:val="33BF23EF"/>
    <w:rsid w:val="33E41C73"/>
    <w:rsid w:val="35411846"/>
    <w:rsid w:val="357E2A76"/>
    <w:rsid w:val="358C7686"/>
    <w:rsid w:val="36241442"/>
    <w:rsid w:val="3660712F"/>
    <w:rsid w:val="368045CB"/>
    <w:rsid w:val="36937D2C"/>
    <w:rsid w:val="36CF7301"/>
    <w:rsid w:val="37A6227C"/>
    <w:rsid w:val="37DE77FC"/>
    <w:rsid w:val="37E335F2"/>
    <w:rsid w:val="37F012DD"/>
    <w:rsid w:val="381C56D9"/>
    <w:rsid w:val="38C369F1"/>
    <w:rsid w:val="3AA018F6"/>
    <w:rsid w:val="3AFE1BCF"/>
    <w:rsid w:val="3B885608"/>
    <w:rsid w:val="3BDB7236"/>
    <w:rsid w:val="3C536FA5"/>
    <w:rsid w:val="3C6A307D"/>
    <w:rsid w:val="3C991F43"/>
    <w:rsid w:val="3CFC3366"/>
    <w:rsid w:val="3D33448E"/>
    <w:rsid w:val="3D6E09A6"/>
    <w:rsid w:val="3D89645B"/>
    <w:rsid w:val="3E51110D"/>
    <w:rsid w:val="3E655BF9"/>
    <w:rsid w:val="3E99662A"/>
    <w:rsid w:val="3EB9672D"/>
    <w:rsid w:val="3ECA4F52"/>
    <w:rsid w:val="3F626F64"/>
    <w:rsid w:val="3FFF3FAC"/>
    <w:rsid w:val="40D93256"/>
    <w:rsid w:val="41156AC3"/>
    <w:rsid w:val="412B26B1"/>
    <w:rsid w:val="41884FF2"/>
    <w:rsid w:val="418D4436"/>
    <w:rsid w:val="41AF5B6E"/>
    <w:rsid w:val="420B4097"/>
    <w:rsid w:val="42E43209"/>
    <w:rsid w:val="431D0717"/>
    <w:rsid w:val="43B0435A"/>
    <w:rsid w:val="43B34232"/>
    <w:rsid w:val="441A605F"/>
    <w:rsid w:val="4497145E"/>
    <w:rsid w:val="44D2756B"/>
    <w:rsid w:val="45A97A79"/>
    <w:rsid w:val="466F73F9"/>
    <w:rsid w:val="46753ABF"/>
    <w:rsid w:val="472C7220"/>
    <w:rsid w:val="479F175E"/>
    <w:rsid w:val="47EC1AC1"/>
    <w:rsid w:val="48164D90"/>
    <w:rsid w:val="482D3E87"/>
    <w:rsid w:val="48B56357"/>
    <w:rsid w:val="498C63C6"/>
    <w:rsid w:val="49AD6887"/>
    <w:rsid w:val="49B52386"/>
    <w:rsid w:val="49C03DE5"/>
    <w:rsid w:val="4A1803DF"/>
    <w:rsid w:val="4A9C3A16"/>
    <w:rsid w:val="4AF81276"/>
    <w:rsid w:val="4B2D36BE"/>
    <w:rsid w:val="4B443FA3"/>
    <w:rsid w:val="4BA44460"/>
    <w:rsid w:val="4CBC5FF6"/>
    <w:rsid w:val="4CC8759D"/>
    <w:rsid w:val="4D2717ED"/>
    <w:rsid w:val="4D344013"/>
    <w:rsid w:val="4D360EDC"/>
    <w:rsid w:val="4D6219D8"/>
    <w:rsid w:val="4D6C2CCC"/>
    <w:rsid w:val="4E440CE4"/>
    <w:rsid w:val="4E4D0DDF"/>
    <w:rsid w:val="4F1D0058"/>
    <w:rsid w:val="4F2E0C11"/>
    <w:rsid w:val="4FA40ED3"/>
    <w:rsid w:val="4FB70B5C"/>
    <w:rsid w:val="4FBE7D1A"/>
    <w:rsid w:val="50793878"/>
    <w:rsid w:val="50B6710E"/>
    <w:rsid w:val="50CF01D2"/>
    <w:rsid w:val="51161276"/>
    <w:rsid w:val="517C3193"/>
    <w:rsid w:val="51910E64"/>
    <w:rsid w:val="51C413B8"/>
    <w:rsid w:val="522E2BD9"/>
    <w:rsid w:val="52484CBE"/>
    <w:rsid w:val="52BA72F9"/>
    <w:rsid w:val="52DF6735"/>
    <w:rsid w:val="53125DE1"/>
    <w:rsid w:val="532A5B93"/>
    <w:rsid w:val="542C6E8C"/>
    <w:rsid w:val="54AC14F8"/>
    <w:rsid w:val="552560D0"/>
    <w:rsid w:val="554C4EA5"/>
    <w:rsid w:val="55546EF7"/>
    <w:rsid w:val="558275C0"/>
    <w:rsid w:val="55A107B7"/>
    <w:rsid w:val="563F568D"/>
    <w:rsid w:val="572A2FED"/>
    <w:rsid w:val="57995095"/>
    <w:rsid w:val="57B030D9"/>
    <w:rsid w:val="57EB4D2C"/>
    <w:rsid w:val="58C545CD"/>
    <w:rsid w:val="58F00CE5"/>
    <w:rsid w:val="597C07CB"/>
    <w:rsid w:val="59A5493B"/>
    <w:rsid w:val="59AB4ACB"/>
    <w:rsid w:val="5A002AC3"/>
    <w:rsid w:val="5A5876B1"/>
    <w:rsid w:val="5A9B1124"/>
    <w:rsid w:val="5B174656"/>
    <w:rsid w:val="5B6F7BFC"/>
    <w:rsid w:val="5C677510"/>
    <w:rsid w:val="5CF73464"/>
    <w:rsid w:val="5D683540"/>
    <w:rsid w:val="5DDA4491"/>
    <w:rsid w:val="5E65289A"/>
    <w:rsid w:val="5EC569D1"/>
    <w:rsid w:val="5ECE111D"/>
    <w:rsid w:val="5ED83A53"/>
    <w:rsid w:val="5EDE46E9"/>
    <w:rsid w:val="5F546378"/>
    <w:rsid w:val="5FC209B5"/>
    <w:rsid w:val="5FFB7934"/>
    <w:rsid w:val="609F7D6E"/>
    <w:rsid w:val="60F875EA"/>
    <w:rsid w:val="616C60B7"/>
    <w:rsid w:val="61FF42C0"/>
    <w:rsid w:val="62314848"/>
    <w:rsid w:val="623E2002"/>
    <w:rsid w:val="62593A34"/>
    <w:rsid w:val="6285516C"/>
    <w:rsid w:val="63787817"/>
    <w:rsid w:val="63C91FF4"/>
    <w:rsid w:val="63FC25F6"/>
    <w:rsid w:val="63FE69AC"/>
    <w:rsid w:val="64141528"/>
    <w:rsid w:val="64F07E66"/>
    <w:rsid w:val="655578D8"/>
    <w:rsid w:val="659410CD"/>
    <w:rsid w:val="65A82571"/>
    <w:rsid w:val="65C769B9"/>
    <w:rsid w:val="6659436D"/>
    <w:rsid w:val="665D2FBD"/>
    <w:rsid w:val="66D954AE"/>
    <w:rsid w:val="66E54F90"/>
    <w:rsid w:val="67114EAD"/>
    <w:rsid w:val="67173F2B"/>
    <w:rsid w:val="672524A2"/>
    <w:rsid w:val="67997C61"/>
    <w:rsid w:val="68126ECA"/>
    <w:rsid w:val="6856322D"/>
    <w:rsid w:val="68583DC6"/>
    <w:rsid w:val="68774F7F"/>
    <w:rsid w:val="68A35C55"/>
    <w:rsid w:val="69143978"/>
    <w:rsid w:val="69324000"/>
    <w:rsid w:val="693E5D66"/>
    <w:rsid w:val="69EC35F8"/>
    <w:rsid w:val="6A1C4030"/>
    <w:rsid w:val="6A4420B9"/>
    <w:rsid w:val="6A707ED8"/>
    <w:rsid w:val="6B580DA5"/>
    <w:rsid w:val="6B581C23"/>
    <w:rsid w:val="6B620E13"/>
    <w:rsid w:val="6B80514F"/>
    <w:rsid w:val="6B87372B"/>
    <w:rsid w:val="6BA0408A"/>
    <w:rsid w:val="6C0C59DE"/>
    <w:rsid w:val="6CA25582"/>
    <w:rsid w:val="6CEE4A35"/>
    <w:rsid w:val="6D28441C"/>
    <w:rsid w:val="6D8C1240"/>
    <w:rsid w:val="6DD848D0"/>
    <w:rsid w:val="6E086466"/>
    <w:rsid w:val="6E245D02"/>
    <w:rsid w:val="6E906D9A"/>
    <w:rsid w:val="6EE64C0C"/>
    <w:rsid w:val="700B1E0D"/>
    <w:rsid w:val="70352955"/>
    <w:rsid w:val="703F45D4"/>
    <w:rsid w:val="70DE12C9"/>
    <w:rsid w:val="70E3304F"/>
    <w:rsid w:val="71015D2D"/>
    <w:rsid w:val="7123468D"/>
    <w:rsid w:val="714E6498"/>
    <w:rsid w:val="714F15A4"/>
    <w:rsid w:val="724E4FA2"/>
    <w:rsid w:val="72A050D2"/>
    <w:rsid w:val="732A040F"/>
    <w:rsid w:val="73417ED2"/>
    <w:rsid w:val="73462701"/>
    <w:rsid w:val="73722F12"/>
    <w:rsid w:val="73D20082"/>
    <w:rsid w:val="74292931"/>
    <w:rsid w:val="74327ACF"/>
    <w:rsid w:val="746565D3"/>
    <w:rsid w:val="74AA42B7"/>
    <w:rsid w:val="752221C3"/>
    <w:rsid w:val="75366F8A"/>
    <w:rsid w:val="75AB270C"/>
    <w:rsid w:val="75E94E25"/>
    <w:rsid w:val="760121F8"/>
    <w:rsid w:val="76051355"/>
    <w:rsid w:val="76AE4F3E"/>
    <w:rsid w:val="776418CE"/>
    <w:rsid w:val="77737259"/>
    <w:rsid w:val="779B4384"/>
    <w:rsid w:val="77AA140A"/>
    <w:rsid w:val="77D94157"/>
    <w:rsid w:val="78944E36"/>
    <w:rsid w:val="78BA57C9"/>
    <w:rsid w:val="795D1F6F"/>
    <w:rsid w:val="79FE72AE"/>
    <w:rsid w:val="7A247BD1"/>
    <w:rsid w:val="7A2751ED"/>
    <w:rsid w:val="7A6335B5"/>
    <w:rsid w:val="7AB44F15"/>
    <w:rsid w:val="7B2C35B4"/>
    <w:rsid w:val="7C30198A"/>
    <w:rsid w:val="7CF16C56"/>
    <w:rsid w:val="7D265DCE"/>
    <w:rsid w:val="7D79530C"/>
    <w:rsid w:val="7EBC1577"/>
    <w:rsid w:val="7F3F8386"/>
    <w:rsid w:val="7F45238A"/>
    <w:rsid w:val="7FC8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 w:type="character" w:customStyle="1" w:styleId="9">
    <w:name w:val="font11"/>
    <w:basedOn w:val="6"/>
    <w:qFormat/>
    <w:uiPriority w:val="0"/>
    <w:rPr>
      <w:rFonts w:hint="eastAsia" w:ascii="仿宋_GB2312" w:eastAsia="仿宋_GB2312" w:cs="仿宋_GB2312"/>
      <w:color w:val="000000"/>
      <w:sz w:val="24"/>
      <w:szCs w:val="24"/>
      <w:u w:val="none"/>
    </w:rPr>
  </w:style>
  <w:style w:type="character" w:customStyle="1" w:styleId="10">
    <w:name w:val="font2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3988</Words>
  <Characters>22733</Characters>
  <Lines>189</Lines>
  <Paragraphs>53</Paragraphs>
  <TotalTime>972</TotalTime>
  <ScaleCrop>false</ScaleCrop>
  <LinksUpToDate>false</LinksUpToDate>
  <CharactersWithSpaces>26668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2019-12-10T02:39:00Z</dcterms:created>
  <dc:creator>曹卢</dc:creator>
  <cp:lastModifiedBy>JYBBM3601</cp:lastModifiedBy>
  <cp:lastPrinted>2019-12-25T03:01:00Z</cp:lastPrinted>
  <dcterms:modified xsi:type="dcterms:W3CDTF">2024-03-15T11:50:00Z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15A084D156604BD7B702F37504C936E7_13</vt:lpwstr>
  </property>
</Properties>
</file>