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000000"/>
          <w:kern w:val="0"/>
          <w:sz w:val="36"/>
          <w:szCs w:val="36"/>
          <w:lang w:val="en-US" w:eastAsia="zh-CN" w:bidi="ar"/>
        </w:rPr>
        <w:t>典型案例编写要求</w:t>
      </w:r>
    </w:p>
    <w:bookmarkEnd w:id="0"/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ascii="黑体" w:hAnsi="宋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一、案例内容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案例内容应紧扣本人研究主题，如不相关，不予结项。同时案例内容应具有真实性、典型性和启发性，是对真实事件和特定情境的客观描述，不允许虚构，案例应紧扣职业教育实际工作中的典型问题与任务，既提出问题，也阐述解决问题的方法与思路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hint="eastAsia" w:ascii="黑体" w:hAnsi="宋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二、案例的叙事方式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案例的叙事应</w:t>
      </w: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以记叙为主，兼有议论和说明，行文流畅，合乎逻辑。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</w:pPr>
      <w:r>
        <w:rPr>
          <w:rFonts w:hint="eastAsia" w:ascii="黑体" w:hAnsi="宋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三、案例结构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案例主体包括：标题、摘要、关键词、正文、参考文献等五大部分，不超过5000字为宜。具体要求如下：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（一）标题：点明案例主题，即案例所反映的问题或焦点，不超过25个字。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（二）摘要：概括案例主要内容和实践意义，300字以内。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（三）关键词：3-5个，关键词的选取应能体现案例的主要内容。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（四）正文：呈现案例结构，即案例背景，整体思路，实施步骤，实践效果以及总结反思五部分。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1.案例背景：说明案例所处的背景，教育教学中面临的主要问题（500字以内）。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2.整体思路：说明拟解决问题的方法、策略以及所依据的理念或者理论，可加入思路框架图，图文混排（1000字以内）。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3.实施步骤：说明研究的实施步骤，可加入实施步骤图，图文混排（2000字以内）。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4.实践效果：说明研究取得的实践效果、特色创新，注重用证据支撑，阐明所获证据与取得效果之间的逻辑关联等（1000字以内）。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3C3C3C"/>
          <w:kern w:val="0"/>
          <w:sz w:val="28"/>
          <w:szCs w:val="28"/>
          <w:lang w:val="en-US" w:eastAsia="zh-CN" w:bidi="ar"/>
        </w:rPr>
        <w:t xml:space="preserve">5.总结反思：说明案例体现出的价值与意义，提出进一步研究的展望。若有可能，总结案例对现有教育教学理论的印证、拓展或者反驳（800字以内）。 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四、案例样式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1" w:type="dxa"/>
          </w:tcPr>
          <w:p>
            <w:pPr>
              <w:keepNext w:val="0"/>
              <w:keepLines w:val="0"/>
              <w:widowControl/>
              <w:suppressLineNumbers w:val="0"/>
              <w:ind w:firstLine="1600" w:firstLineChars="500"/>
              <w:jc w:val="left"/>
            </w:pP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×××××（标题，三号黑体，居中）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摘 要：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五号仿宋体，“摘要”两字加粗，段后空一行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关键词：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五号仿宋体，“关键词”三字加粗，段后空一行，每个关键词用分号分开，最后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一个关键词不用标点。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一、标题（一级标题，小四号宋体加粗）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1" w:firstLineChars="1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（一）二级标题（二级标题，五号宋体加粗）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1. 三级标题（三级标题，五号宋体）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二、正文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××××××××××××××××××××××××××。（正文，五号宋体，行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距 1.5 倍）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图表可插置到正文相关位置，以加强可视化效果。所有的图表都应编号，设标题，配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以必要的说明。（图表须注明顺序、图注、表题）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三、作者姓名、单位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如两人以上，以逗号分隔，×××。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作者单位：×××××××××，省份×××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市××× 邮编×××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（作者姓名和单位，五号宋体，居中）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四、联系方式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案例文末请附上联系方式：包括姓名、院校名、联系电话、联系邮箱、通讯地址。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参考文献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1.参考文献格式需符合 GB/T 7714-2015 标准要求。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2.文末参考文献列表采用五号仿宋体，“参考文献”四字加粗，行距 1.5 倍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45"/>
        </w:tabs>
        <w:bidi w:val="0"/>
        <w:jc w:val="left"/>
        <w:rPr>
          <w:rFonts w:hint="eastAsia"/>
          <w:lang w:val="en-US" w:eastAsia="zh-CN"/>
        </w:rPr>
      </w:pPr>
    </w:p>
    <w:p/>
    <w:sectPr>
      <w:footerReference r:id="rId4" w:type="first"/>
      <w:footerReference r:id="rId3" w:type="default"/>
      <w:pgSz w:w="11907" w:h="16840"/>
      <w:pgMar w:top="1077" w:right="1191" w:bottom="1191" w:left="1191" w:header="1021" w:footer="85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MzVmZjlhZmQ1MzEyNTUxNDY4ZjU3MTNlMjM3ZDgifQ=="/>
  </w:docVars>
  <w:rsids>
    <w:rsidRoot w:val="58CF4D15"/>
    <w:rsid w:val="58C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2023-03-28T07:02:00Z</dcterms:created>
  <dc:creator>Administrator</dc:creator>
  <cp:lastModifiedBy>Administrator</cp:lastModifiedBy>
  <dcterms:modified xsi:type="dcterms:W3CDTF">2023-03-28T07:03:52Z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6DD2D71B6C6B4FA2B3E5D8B4072666E6</vt:lpwstr>
  </property>
</Properties>
</file>