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5A7" w:rsidRDefault="008E067E">
      <w:pPr>
        <w:pStyle w:val="1"/>
        <w:spacing w:before="0" w:line="240" w:lineRule="auto"/>
        <w:jc w:val="center"/>
        <w:rPr>
          <w:lang w:eastAsia="zh-CN"/>
        </w:rPr>
      </w:pPr>
      <w:r>
        <w:rPr>
          <w:lang w:eastAsia="zh-CN"/>
        </w:rPr>
        <w:t>“</w:t>
      </w:r>
      <w:r>
        <w:rPr>
          <w:lang w:eastAsia="zh-CN"/>
        </w:rPr>
        <w:t>中国疫情数据造假</w:t>
      </w:r>
      <w:r>
        <w:rPr>
          <w:lang w:eastAsia="zh-CN"/>
        </w:rPr>
        <w:t>”</w:t>
      </w:r>
      <w:r>
        <w:rPr>
          <w:lang w:eastAsia="zh-CN"/>
        </w:rPr>
        <w:t>？</w:t>
      </w:r>
      <w:r>
        <w:rPr>
          <w:lang w:eastAsia="zh-CN"/>
        </w:rPr>
        <w:t>“</w:t>
      </w:r>
      <w:r>
        <w:rPr>
          <w:lang w:eastAsia="zh-CN"/>
        </w:rPr>
        <w:t>阴谋论</w:t>
      </w:r>
      <w:r>
        <w:rPr>
          <w:lang w:eastAsia="zh-CN"/>
        </w:rPr>
        <w:t>”</w:t>
      </w:r>
      <w:r>
        <w:rPr>
          <w:lang w:eastAsia="zh-CN"/>
        </w:rPr>
        <w:t>被实力辟谣</w:t>
      </w:r>
    </w:p>
    <w:p w:rsidR="008B65A7" w:rsidRDefault="008E067E">
      <w:pPr>
        <w:spacing w:after="0" w:line="240" w:lineRule="auto"/>
        <w:ind w:firstLine="420"/>
      </w:pPr>
      <w:r>
        <w:t>https</w:t>
      </w:r>
      <w:r>
        <w:rPr>
          <w:rFonts w:hint="eastAsia"/>
          <w:lang w:eastAsia="zh-CN"/>
        </w:rPr>
        <w:t>:</w:t>
      </w:r>
      <w:r>
        <w:t>//www.thepaper.cn/newsDetail_forward_7256270</w:t>
      </w:r>
    </w:p>
    <w:p w:rsidR="008B65A7" w:rsidRDefault="008E067E">
      <w:pPr>
        <w:spacing w:after="0" w:line="240" w:lineRule="auto"/>
        <w:ind w:firstLine="420"/>
        <w:rPr>
          <w:lang w:eastAsia="zh-CN"/>
        </w:rPr>
      </w:pPr>
      <w:r>
        <w:rPr>
          <w:lang w:eastAsia="zh-CN"/>
        </w:rPr>
        <w:t>新冠疫情持续在全球肆虐，在各国携手抗</w:t>
      </w:r>
      <w:proofErr w:type="gramStart"/>
      <w:r>
        <w:rPr>
          <w:lang w:eastAsia="zh-CN"/>
        </w:rPr>
        <w:t>疫</w:t>
      </w:r>
      <w:proofErr w:type="gramEnd"/>
      <w:r>
        <w:rPr>
          <w:lang w:eastAsia="zh-CN"/>
        </w:rPr>
        <w:t>的同时，有部分海外媒体炮制所谓</w:t>
      </w:r>
      <w:r>
        <w:rPr>
          <w:lang w:eastAsia="zh-CN"/>
        </w:rPr>
        <w:t>“</w:t>
      </w:r>
      <w:r>
        <w:rPr>
          <w:lang w:eastAsia="zh-CN"/>
        </w:rPr>
        <w:t>中国疫情数据造假</w:t>
      </w:r>
      <w:r>
        <w:rPr>
          <w:lang w:eastAsia="zh-CN"/>
        </w:rPr>
        <w:t>”“</w:t>
      </w:r>
      <w:r>
        <w:rPr>
          <w:lang w:eastAsia="zh-CN"/>
        </w:rPr>
        <w:t>新冠病毒起源于中国</w:t>
      </w:r>
      <w:r>
        <w:rPr>
          <w:lang w:eastAsia="zh-CN"/>
        </w:rPr>
        <w:t>”</w:t>
      </w:r>
      <w:r>
        <w:rPr>
          <w:lang w:eastAsia="zh-CN"/>
        </w:rPr>
        <w:t>的言论，伴以诸多毫无科学依据的想象与猜测。</w:t>
      </w:r>
    </w:p>
    <w:p w:rsidR="008B65A7" w:rsidRDefault="008E067E">
      <w:pPr>
        <w:spacing w:after="0" w:line="240" w:lineRule="auto"/>
        <w:ind w:firstLine="420"/>
        <w:rPr>
          <w:lang w:eastAsia="zh-CN"/>
        </w:rPr>
      </w:pPr>
      <w:proofErr w:type="gramStart"/>
      <w:r>
        <w:rPr>
          <w:lang w:eastAsia="zh-CN"/>
        </w:rPr>
        <w:t>中国疾控中心</w:t>
      </w:r>
      <w:proofErr w:type="gramEnd"/>
      <w:r>
        <w:rPr>
          <w:lang w:eastAsia="zh-CN"/>
        </w:rPr>
        <w:t>专家复盘抗</w:t>
      </w:r>
      <w:proofErr w:type="gramStart"/>
      <w:r>
        <w:rPr>
          <w:lang w:eastAsia="zh-CN"/>
        </w:rPr>
        <w:t>疫</w:t>
      </w:r>
      <w:proofErr w:type="gramEnd"/>
      <w:r>
        <w:rPr>
          <w:lang w:eastAsia="zh-CN"/>
        </w:rPr>
        <w:t>时间线</w:t>
      </w:r>
      <w:bookmarkStart w:id="0" w:name="_GoBack"/>
      <w:bookmarkEnd w:id="0"/>
    </w:p>
    <w:p w:rsidR="008B65A7" w:rsidRDefault="008E067E">
      <w:pPr>
        <w:spacing w:after="0" w:line="240" w:lineRule="auto"/>
        <w:ind w:firstLine="420"/>
        <w:rPr>
          <w:lang w:eastAsia="zh-CN"/>
        </w:rPr>
      </w:pPr>
      <w:r>
        <w:rPr>
          <w:lang w:eastAsia="zh-CN"/>
        </w:rPr>
        <w:t>针对近日外界对中国所谓瞒报疫情的质疑，中国疾病预防控制中心流行病学首席专家吴尊友</w:t>
      </w:r>
      <w:r>
        <w:rPr>
          <w:lang w:eastAsia="zh-CN"/>
        </w:rPr>
        <w:t>4</w:t>
      </w:r>
      <w:r>
        <w:rPr>
          <w:lang w:eastAsia="zh-CN"/>
        </w:rPr>
        <w:t>月</w:t>
      </w:r>
      <w:r>
        <w:rPr>
          <w:lang w:eastAsia="zh-CN"/>
        </w:rPr>
        <w:t>27</w:t>
      </w:r>
      <w:r>
        <w:rPr>
          <w:lang w:eastAsia="zh-CN"/>
        </w:rPr>
        <w:t>日复盘抗</w:t>
      </w:r>
      <w:proofErr w:type="gramStart"/>
      <w:r>
        <w:rPr>
          <w:lang w:eastAsia="zh-CN"/>
        </w:rPr>
        <w:t>疫</w:t>
      </w:r>
      <w:proofErr w:type="gramEnd"/>
      <w:r>
        <w:rPr>
          <w:lang w:eastAsia="zh-CN"/>
        </w:rPr>
        <w:t>时间线，用三个</w:t>
      </w:r>
      <w:r>
        <w:rPr>
          <w:lang w:eastAsia="zh-CN"/>
        </w:rPr>
        <w:t>“</w:t>
      </w:r>
      <w:r>
        <w:rPr>
          <w:lang w:eastAsia="zh-CN"/>
        </w:rPr>
        <w:t>第一时间</w:t>
      </w:r>
      <w:r>
        <w:rPr>
          <w:lang w:eastAsia="zh-CN"/>
        </w:rPr>
        <w:t>”</w:t>
      </w:r>
      <w:r>
        <w:rPr>
          <w:lang w:eastAsia="zh-CN"/>
        </w:rPr>
        <w:t>概括中国在疫情方面的公开透明：中国第一时间向世界卫生组织通报疫情情况；中国第一时间向世界各国分享新型冠状病毒的基因序列；中国第一时间加强促进国际合作。</w:t>
      </w:r>
    </w:p>
    <w:p w:rsidR="008B65A7" w:rsidRDefault="008E067E">
      <w:pPr>
        <w:spacing w:after="0" w:line="240" w:lineRule="auto"/>
        <w:ind w:firstLine="420"/>
        <w:rPr>
          <w:lang w:eastAsia="zh-CN"/>
        </w:rPr>
      </w:pPr>
      <w:r>
        <w:rPr>
          <w:lang w:eastAsia="zh-CN"/>
        </w:rPr>
        <w:t>“</w:t>
      </w:r>
      <w:r>
        <w:rPr>
          <w:lang w:eastAsia="zh-CN"/>
        </w:rPr>
        <w:t>从一系列的时间来看，中国应对这场新冠肺炎一直是公开的、透明的、及时的、负责任的。</w:t>
      </w:r>
      <w:r>
        <w:rPr>
          <w:lang w:eastAsia="zh-CN"/>
        </w:rPr>
        <w:t>”</w:t>
      </w:r>
      <w:r>
        <w:rPr>
          <w:lang w:eastAsia="zh-CN"/>
        </w:rPr>
        <w:t>吴尊友呼吁，面对新冠肺炎全球大流行，世界各国应尊重科学、尊重事实、团结一致，共同迎战。他说，只有全国、全世界团结起来，共同努力，才有可能控制新冠肺炎，使</w:t>
      </w:r>
      <w:r>
        <w:rPr>
          <w:lang w:eastAsia="zh-CN"/>
        </w:rPr>
        <w:t>生活逐渐恢复常态。</w:t>
      </w:r>
    </w:p>
    <w:p w:rsidR="008B65A7" w:rsidRDefault="008E067E">
      <w:pPr>
        <w:spacing w:after="0" w:line="240" w:lineRule="auto"/>
        <w:ind w:firstLine="420"/>
        <w:rPr>
          <w:lang w:eastAsia="zh-CN"/>
        </w:rPr>
      </w:pPr>
      <w:r>
        <w:rPr>
          <w:lang w:eastAsia="zh-CN"/>
        </w:rPr>
        <w:t>此外，多家权威科研机构发布一系列研究结果，以科学结论</w:t>
      </w:r>
      <w:r>
        <w:rPr>
          <w:lang w:eastAsia="zh-CN"/>
        </w:rPr>
        <w:t>“</w:t>
      </w:r>
      <w:r>
        <w:rPr>
          <w:lang w:eastAsia="zh-CN"/>
        </w:rPr>
        <w:t>实力</w:t>
      </w:r>
      <w:r>
        <w:rPr>
          <w:lang w:eastAsia="zh-CN"/>
        </w:rPr>
        <w:t>”</w:t>
      </w:r>
      <w:r>
        <w:rPr>
          <w:lang w:eastAsia="zh-CN"/>
        </w:rPr>
        <w:t>粉碎谣言。中国疫情数字</w:t>
      </w:r>
      <w:r>
        <w:rPr>
          <w:lang w:eastAsia="zh-CN"/>
        </w:rPr>
        <w:t>“</w:t>
      </w:r>
      <w:r>
        <w:rPr>
          <w:lang w:eastAsia="zh-CN"/>
        </w:rPr>
        <w:t>不存在被操纵可能</w:t>
      </w:r>
      <w:r>
        <w:rPr>
          <w:lang w:eastAsia="zh-CN"/>
        </w:rPr>
        <w:t>”</w:t>
      </w:r>
      <w:r>
        <w:rPr>
          <w:lang w:eastAsia="zh-CN"/>
        </w:rPr>
        <w:t>。</w:t>
      </w:r>
    </w:p>
    <w:p w:rsidR="008B65A7" w:rsidRDefault="008E067E">
      <w:pPr>
        <w:spacing w:after="0" w:line="240" w:lineRule="auto"/>
        <w:ind w:firstLine="420"/>
        <w:rPr>
          <w:lang w:eastAsia="zh-CN"/>
        </w:rPr>
      </w:pPr>
      <w:r>
        <w:rPr>
          <w:lang w:eastAsia="zh-CN"/>
        </w:rPr>
        <w:t>4</w:t>
      </w:r>
      <w:r>
        <w:rPr>
          <w:lang w:eastAsia="zh-CN"/>
        </w:rPr>
        <w:t>月</w:t>
      </w:r>
      <w:r>
        <w:rPr>
          <w:lang w:eastAsia="zh-CN"/>
        </w:rPr>
        <w:t>28</w:t>
      </w:r>
      <w:r>
        <w:rPr>
          <w:lang w:eastAsia="zh-CN"/>
        </w:rPr>
        <w:t>日，美国达拉斯联邦储备银行研究部高级经济师克里斯托弗</w:t>
      </w:r>
      <w:r>
        <w:rPr>
          <w:lang w:eastAsia="zh-CN"/>
        </w:rPr>
        <w:t>·</w:t>
      </w:r>
      <w:r>
        <w:rPr>
          <w:lang w:eastAsia="zh-CN"/>
        </w:rPr>
        <w:t>科赫</w:t>
      </w:r>
      <w:r>
        <w:rPr>
          <w:lang w:eastAsia="zh-CN"/>
        </w:rPr>
        <w:t>(</w:t>
      </w:r>
      <w:proofErr w:type="spellStart"/>
      <w:r>
        <w:rPr>
          <w:lang w:eastAsia="zh-CN"/>
        </w:rPr>
        <w:t>Christoffer</w:t>
      </w:r>
      <w:proofErr w:type="spellEnd"/>
      <w:r>
        <w:rPr>
          <w:lang w:eastAsia="zh-CN"/>
        </w:rPr>
        <w:t xml:space="preserve"> Koch)</w:t>
      </w:r>
      <w:r>
        <w:rPr>
          <w:lang w:eastAsia="zh-CN"/>
        </w:rPr>
        <w:t>和英国牛津大学赛德商学院研究员肯恩</w:t>
      </w:r>
      <w:r>
        <w:rPr>
          <w:lang w:eastAsia="zh-CN"/>
        </w:rPr>
        <w:t>·</w:t>
      </w:r>
      <w:r>
        <w:rPr>
          <w:lang w:eastAsia="zh-CN"/>
        </w:rPr>
        <w:t>冈村</w:t>
      </w:r>
      <w:r>
        <w:rPr>
          <w:lang w:eastAsia="zh-CN"/>
        </w:rPr>
        <w:t>(Ken Okamura)</w:t>
      </w:r>
      <w:r>
        <w:rPr>
          <w:lang w:eastAsia="zh-CN"/>
        </w:rPr>
        <w:t>联合发表论文，证明中国没有操纵疫情数字。</w:t>
      </w:r>
    </w:p>
    <w:p w:rsidR="008B65A7" w:rsidRDefault="008E067E">
      <w:pPr>
        <w:spacing w:after="0" w:line="240" w:lineRule="auto"/>
        <w:ind w:firstLine="420"/>
        <w:rPr>
          <w:lang w:eastAsia="zh-CN"/>
        </w:rPr>
      </w:pPr>
      <w:r>
        <w:rPr>
          <w:lang w:eastAsia="zh-CN"/>
        </w:rPr>
        <w:t>这篇题为《本福特定律和</w:t>
      </w:r>
      <w:r>
        <w:rPr>
          <w:lang w:eastAsia="zh-CN"/>
        </w:rPr>
        <w:t>COVID-19</w:t>
      </w:r>
      <w:r>
        <w:rPr>
          <w:lang w:eastAsia="zh-CN"/>
        </w:rPr>
        <w:t>报道》</w:t>
      </w:r>
      <w:r>
        <w:rPr>
          <w:lang w:eastAsia="zh-CN"/>
        </w:rPr>
        <w:t>(</w:t>
      </w:r>
      <w:proofErr w:type="spellStart"/>
      <w:r>
        <w:rPr>
          <w:lang w:eastAsia="zh-CN"/>
        </w:rPr>
        <w:t>Benford's</w:t>
      </w:r>
      <w:proofErr w:type="spellEnd"/>
      <w:r>
        <w:rPr>
          <w:lang w:eastAsia="zh-CN"/>
        </w:rPr>
        <w:t xml:space="preserve"> </w:t>
      </w:r>
      <w:proofErr w:type="spellStart"/>
      <w:r>
        <w:rPr>
          <w:lang w:eastAsia="zh-CN"/>
        </w:rPr>
        <w:t>Lawand</w:t>
      </w:r>
      <w:proofErr w:type="spellEnd"/>
      <w:r>
        <w:rPr>
          <w:lang w:eastAsia="zh-CN"/>
        </w:rPr>
        <w:t xml:space="preserve"> COVID-19 Reporting)</w:t>
      </w:r>
      <w:r>
        <w:rPr>
          <w:lang w:eastAsia="zh-CN"/>
        </w:rPr>
        <w:t>的论文通过研究中国、意大利和美国三个国家疫情的实时数据，指</w:t>
      </w:r>
      <w:r>
        <w:rPr>
          <w:lang w:eastAsia="zh-CN"/>
        </w:rPr>
        <w:t>出中国实时播报的疫情数字分布</w:t>
      </w:r>
      <w:proofErr w:type="gramStart"/>
      <w:r>
        <w:rPr>
          <w:lang w:eastAsia="zh-CN"/>
        </w:rPr>
        <w:t>符合本福特定</w:t>
      </w:r>
      <w:proofErr w:type="gramEnd"/>
      <w:r>
        <w:rPr>
          <w:lang w:eastAsia="zh-CN"/>
        </w:rPr>
        <w:t>律，不存在被操纵的可能。文章指出，某些国家对中国疫情数字的怀疑可能导致甚至已经导致这些国家的决策失误，以及公众不支持政府决策，从而给社会带来危害。两位作者建议其他国家应根据中国数据，参考中国采取的卓有成效的政策来调整本国应对疫情的方式。</w:t>
      </w:r>
    </w:p>
    <w:p w:rsidR="008B65A7" w:rsidRDefault="008E067E">
      <w:pPr>
        <w:spacing w:after="0" w:line="240" w:lineRule="auto"/>
        <w:ind w:firstLine="420"/>
        <w:rPr>
          <w:lang w:eastAsia="zh-CN"/>
        </w:rPr>
      </w:pPr>
      <w:r>
        <w:rPr>
          <w:lang w:eastAsia="zh-CN"/>
        </w:rPr>
        <w:t>中国新冠肺炎病例数</w:t>
      </w:r>
      <w:r>
        <w:rPr>
          <w:lang w:eastAsia="zh-CN"/>
        </w:rPr>
        <w:t>“</w:t>
      </w:r>
      <w:r>
        <w:rPr>
          <w:lang w:eastAsia="zh-CN"/>
        </w:rPr>
        <w:t>符合流行病学预期</w:t>
      </w:r>
      <w:r>
        <w:rPr>
          <w:lang w:eastAsia="zh-CN"/>
        </w:rPr>
        <w:t>”</w:t>
      </w:r>
      <w:r>
        <w:rPr>
          <w:lang w:eastAsia="zh-CN"/>
        </w:rPr>
        <w:t>。权威学术期刊《自然》</w:t>
      </w:r>
      <w:r>
        <w:rPr>
          <w:lang w:eastAsia="zh-CN"/>
        </w:rPr>
        <w:t>4</w:t>
      </w:r>
      <w:r>
        <w:rPr>
          <w:lang w:eastAsia="zh-CN"/>
        </w:rPr>
        <w:t>月</w:t>
      </w:r>
      <w:r>
        <w:rPr>
          <w:lang w:eastAsia="zh-CN"/>
        </w:rPr>
        <w:t>29</w:t>
      </w:r>
      <w:r>
        <w:rPr>
          <w:lang w:eastAsia="zh-CN"/>
        </w:rPr>
        <w:t>日发表经同行评议、</w:t>
      </w:r>
      <w:r>
        <w:rPr>
          <w:lang w:eastAsia="zh-CN"/>
        </w:rPr>
        <w:t>2</w:t>
      </w:r>
      <w:r>
        <w:rPr>
          <w:lang w:eastAsia="zh-CN"/>
        </w:rPr>
        <w:t>月</w:t>
      </w:r>
      <w:r>
        <w:rPr>
          <w:lang w:eastAsia="zh-CN"/>
        </w:rPr>
        <w:t>18</w:t>
      </w:r>
      <w:r>
        <w:rPr>
          <w:lang w:eastAsia="zh-CN"/>
        </w:rPr>
        <w:t>日提交的论文《人口流动推动新冠病毒在中国时空分布》</w:t>
      </w:r>
      <w:r>
        <w:rPr>
          <w:lang w:eastAsia="zh-CN"/>
        </w:rPr>
        <w:t xml:space="preserve">(Population flow drives </w:t>
      </w:r>
      <w:proofErr w:type="spellStart"/>
      <w:r>
        <w:rPr>
          <w:lang w:eastAsia="zh-CN"/>
        </w:rPr>
        <w:t>spatio</w:t>
      </w:r>
      <w:proofErr w:type="spellEnd"/>
      <w:r>
        <w:rPr>
          <w:lang w:eastAsia="zh-CN"/>
        </w:rPr>
        <w:t>-temporal distr</w:t>
      </w:r>
      <w:r>
        <w:rPr>
          <w:lang w:eastAsia="zh-CN"/>
        </w:rPr>
        <w:t>ibution of COVID-19 in China)</w:t>
      </w:r>
      <w:r>
        <w:rPr>
          <w:lang w:eastAsia="zh-CN"/>
        </w:rPr>
        <w:t>，作者来自中国香港、长沙、成都和深圳的高校以及美国耶鲁大学。作者在摘要中写道，突发的、大规模的和分散的人类迁徙可以将局部暴发的疫情扩大为广泛的流行病。因此，快速而准确地追踪人口流动可以在流行病学上提供信息。</w:t>
      </w:r>
    </w:p>
    <w:p w:rsidR="008B65A7" w:rsidRDefault="008E067E">
      <w:pPr>
        <w:spacing w:after="0" w:line="240" w:lineRule="auto"/>
        <w:ind w:firstLine="420"/>
        <w:rPr>
          <w:lang w:eastAsia="zh-CN"/>
        </w:rPr>
      </w:pPr>
      <w:r>
        <w:rPr>
          <w:lang w:eastAsia="zh-CN"/>
        </w:rPr>
        <w:t>该论文的研究是基于</w:t>
      </w:r>
      <w:r>
        <w:rPr>
          <w:lang w:eastAsia="zh-CN"/>
        </w:rPr>
        <w:t>2020</w:t>
      </w:r>
      <w:r>
        <w:rPr>
          <w:lang w:eastAsia="zh-CN"/>
        </w:rPr>
        <w:t>年</w:t>
      </w:r>
      <w:r>
        <w:rPr>
          <w:lang w:eastAsia="zh-CN"/>
        </w:rPr>
        <w:t>1</w:t>
      </w:r>
      <w:r>
        <w:rPr>
          <w:lang w:eastAsia="zh-CN"/>
        </w:rPr>
        <w:t>月</w:t>
      </w:r>
      <w:r>
        <w:rPr>
          <w:lang w:eastAsia="zh-CN"/>
        </w:rPr>
        <w:t>1</w:t>
      </w:r>
      <w:r>
        <w:rPr>
          <w:lang w:eastAsia="zh-CN"/>
        </w:rPr>
        <w:t>日至</w:t>
      </w:r>
      <w:r>
        <w:rPr>
          <w:lang w:eastAsia="zh-CN"/>
        </w:rPr>
        <w:t>1</w:t>
      </w:r>
      <w:r>
        <w:rPr>
          <w:lang w:eastAsia="zh-CN"/>
        </w:rPr>
        <w:t>月</w:t>
      </w:r>
      <w:r>
        <w:rPr>
          <w:lang w:eastAsia="zh-CN"/>
        </w:rPr>
        <w:t>24</w:t>
      </w:r>
      <w:r>
        <w:rPr>
          <w:lang w:eastAsia="zh-CN"/>
        </w:rPr>
        <w:t>日在武汉市内迁出或过境的逾</w:t>
      </w:r>
      <w:r>
        <w:rPr>
          <w:lang w:eastAsia="zh-CN"/>
        </w:rPr>
        <w:t>1147</w:t>
      </w:r>
      <w:r>
        <w:rPr>
          <w:lang w:eastAsia="zh-CN"/>
        </w:rPr>
        <w:t>万人员的手机数据。研究团队表示，他们的研究记录了武汉和中国</w:t>
      </w:r>
      <w:r>
        <w:rPr>
          <w:lang w:eastAsia="zh-CN"/>
        </w:rPr>
        <w:t>“</w:t>
      </w:r>
      <w:r>
        <w:rPr>
          <w:lang w:eastAsia="zh-CN"/>
        </w:rPr>
        <w:t>封城</w:t>
      </w:r>
      <w:r>
        <w:rPr>
          <w:lang w:eastAsia="zh-CN"/>
        </w:rPr>
        <w:t>”</w:t>
      </w:r>
      <w:r>
        <w:rPr>
          <w:lang w:eastAsia="zh-CN"/>
        </w:rPr>
        <w:t>措施在降低人口流动方面的功效；其次，研究显示，根据从武汉流出人口的分布，可以预测到</w:t>
      </w:r>
      <w:r>
        <w:rPr>
          <w:lang w:eastAsia="zh-CN"/>
        </w:rPr>
        <w:t>2020</w:t>
      </w:r>
      <w:r>
        <w:rPr>
          <w:lang w:eastAsia="zh-CN"/>
        </w:rPr>
        <w:t>年</w:t>
      </w:r>
      <w:r>
        <w:rPr>
          <w:lang w:eastAsia="zh-CN"/>
        </w:rPr>
        <w:t>2</w:t>
      </w:r>
      <w:r>
        <w:rPr>
          <w:lang w:eastAsia="zh-CN"/>
        </w:rPr>
        <w:t>月</w:t>
      </w:r>
      <w:r>
        <w:rPr>
          <w:lang w:eastAsia="zh-CN"/>
        </w:rPr>
        <w:t>19</w:t>
      </w:r>
      <w:r>
        <w:rPr>
          <w:lang w:eastAsia="zh-CN"/>
        </w:rPr>
        <w:t>日之前新冠病毒在全国发生的频率和地理分布；第三，该团队开发了一个时空</w:t>
      </w:r>
      <w:r>
        <w:rPr>
          <w:lang w:eastAsia="zh-CN"/>
        </w:rPr>
        <w:t>“</w:t>
      </w:r>
      <w:r>
        <w:rPr>
          <w:lang w:eastAsia="zh-CN"/>
        </w:rPr>
        <w:t>风险源</w:t>
      </w:r>
      <w:r>
        <w:rPr>
          <w:lang w:eastAsia="zh-CN"/>
        </w:rPr>
        <w:t>”</w:t>
      </w:r>
      <w:r>
        <w:rPr>
          <w:lang w:eastAsia="zh-CN"/>
        </w:rPr>
        <w:t>模型，能在早期识别出</w:t>
      </w:r>
      <w:proofErr w:type="gramStart"/>
      <w:r>
        <w:rPr>
          <w:lang w:eastAsia="zh-CN"/>
        </w:rPr>
        <w:t>高传播</w:t>
      </w:r>
      <w:proofErr w:type="gramEnd"/>
      <w:r>
        <w:rPr>
          <w:lang w:eastAsia="zh-CN"/>
        </w:rPr>
        <w:t>风险地区；第四，该团队使用这一风险源模型基于武汉市的人口外流统计得出新冠肺炎疫情的地理分布和增长模式。</w:t>
      </w:r>
    </w:p>
    <w:p w:rsidR="008B65A7" w:rsidRDefault="008E067E">
      <w:pPr>
        <w:spacing w:after="0" w:line="240" w:lineRule="auto"/>
        <w:ind w:firstLine="420"/>
        <w:rPr>
          <w:lang w:eastAsia="zh-CN"/>
        </w:rPr>
      </w:pPr>
      <w:r>
        <w:rPr>
          <w:lang w:eastAsia="zh-CN"/>
        </w:rPr>
        <w:t>论文作者之一、耶鲁大学教授、医生</w:t>
      </w:r>
      <w:r>
        <w:rPr>
          <w:lang w:eastAsia="zh-CN"/>
        </w:rPr>
        <w:t>Nicholas A. Christakis4</w:t>
      </w:r>
      <w:r>
        <w:rPr>
          <w:lang w:eastAsia="zh-CN"/>
        </w:rPr>
        <w:t>月</w:t>
      </w:r>
      <w:r>
        <w:rPr>
          <w:lang w:eastAsia="zh-CN"/>
        </w:rPr>
        <w:t>29</w:t>
      </w:r>
      <w:r>
        <w:rPr>
          <w:lang w:eastAsia="zh-CN"/>
        </w:rPr>
        <w:t>日在推特上介绍该论文时说：</w:t>
      </w:r>
      <w:r>
        <w:rPr>
          <w:lang w:eastAsia="zh-CN"/>
        </w:rPr>
        <w:t>“</w:t>
      </w:r>
      <w:r>
        <w:rPr>
          <w:lang w:eastAsia="zh-CN"/>
        </w:rPr>
        <w:t>这个结果证实了中国新冠肺炎病例数报告的准确性，因为从不同来源获得的信息</w:t>
      </w:r>
      <w:r>
        <w:rPr>
          <w:lang w:eastAsia="zh-CN"/>
        </w:rPr>
        <w:t>(</w:t>
      </w:r>
      <w:r>
        <w:rPr>
          <w:lang w:eastAsia="zh-CN"/>
        </w:rPr>
        <w:t>移动通信显示的人口流动</w:t>
      </w:r>
      <w:r>
        <w:rPr>
          <w:lang w:eastAsia="zh-CN"/>
        </w:rPr>
        <w:t>)</w:t>
      </w:r>
      <w:r>
        <w:rPr>
          <w:lang w:eastAsia="zh-CN"/>
        </w:rPr>
        <w:t>可以很好地预测病例数，并符合流行病学的预期</w:t>
      </w:r>
      <w:r>
        <w:rPr>
          <w:lang w:eastAsia="zh-CN"/>
        </w:rPr>
        <w:t>(</w:t>
      </w:r>
      <w:r>
        <w:rPr>
          <w:lang w:eastAsia="zh-CN"/>
        </w:rPr>
        <w:t>至少在</w:t>
      </w:r>
      <w:r>
        <w:rPr>
          <w:lang w:eastAsia="zh-CN"/>
        </w:rPr>
        <w:t>2</w:t>
      </w:r>
      <w:r>
        <w:rPr>
          <w:lang w:eastAsia="zh-CN"/>
        </w:rPr>
        <w:t>月</w:t>
      </w:r>
      <w:r>
        <w:rPr>
          <w:lang w:eastAsia="zh-CN"/>
        </w:rPr>
        <w:t>19</w:t>
      </w:r>
      <w:r>
        <w:rPr>
          <w:lang w:eastAsia="zh-CN"/>
        </w:rPr>
        <w:t>日之前</w:t>
      </w:r>
      <w:r>
        <w:rPr>
          <w:lang w:eastAsia="zh-CN"/>
        </w:rPr>
        <w:t>)</w:t>
      </w:r>
      <w:r>
        <w:rPr>
          <w:lang w:eastAsia="zh-CN"/>
        </w:rPr>
        <w:t>。</w:t>
      </w:r>
      <w:r>
        <w:rPr>
          <w:lang w:eastAsia="zh-CN"/>
        </w:rPr>
        <w:t>”</w:t>
      </w:r>
    </w:p>
    <w:p w:rsidR="008B65A7" w:rsidRDefault="008E067E">
      <w:pPr>
        <w:spacing w:after="0" w:line="240" w:lineRule="auto"/>
        <w:ind w:firstLine="420"/>
        <w:rPr>
          <w:lang w:eastAsia="zh-CN"/>
        </w:rPr>
      </w:pPr>
      <w:r>
        <w:rPr>
          <w:lang w:eastAsia="zh-CN"/>
        </w:rPr>
        <w:t>法国疫情</w:t>
      </w:r>
      <w:r>
        <w:rPr>
          <w:lang w:eastAsia="zh-CN"/>
        </w:rPr>
        <w:t>“</w:t>
      </w:r>
      <w:r>
        <w:rPr>
          <w:lang w:eastAsia="zh-CN"/>
        </w:rPr>
        <w:t>非中国输入引发</w:t>
      </w:r>
      <w:r>
        <w:rPr>
          <w:lang w:eastAsia="zh-CN"/>
        </w:rPr>
        <w:t>”</w:t>
      </w:r>
      <w:r>
        <w:rPr>
          <w:lang w:eastAsia="zh-CN"/>
        </w:rPr>
        <w:t>。</w:t>
      </w:r>
      <w:r>
        <w:rPr>
          <w:lang w:eastAsia="zh-CN"/>
        </w:rPr>
        <w:t>4</w:t>
      </w:r>
      <w:r>
        <w:rPr>
          <w:lang w:eastAsia="zh-CN"/>
        </w:rPr>
        <w:t>月</w:t>
      </w:r>
      <w:r>
        <w:rPr>
          <w:lang w:eastAsia="zh-CN"/>
        </w:rPr>
        <w:t>28</w:t>
      </w:r>
      <w:r>
        <w:rPr>
          <w:lang w:eastAsia="zh-CN"/>
        </w:rPr>
        <w:t>日，位于法国巴黎的非营利研究中心巴斯德研究所发布新闻公告称，该所已完成</w:t>
      </w:r>
      <w:r>
        <w:rPr>
          <w:lang w:eastAsia="zh-CN"/>
        </w:rPr>
        <w:t>“</w:t>
      </w:r>
      <w:r>
        <w:rPr>
          <w:lang w:eastAsia="zh-CN"/>
        </w:rPr>
        <w:t>法国输入性与早期传播病毒的溯源分析</w:t>
      </w:r>
      <w:r>
        <w:rPr>
          <w:lang w:eastAsia="zh-CN"/>
        </w:rPr>
        <w:t>”</w:t>
      </w:r>
      <w:r>
        <w:rPr>
          <w:lang w:eastAsia="zh-CN"/>
        </w:rPr>
        <w:t>相关研究。该研究由法国国家呼吸道感染病毒参考中心主任西尔维</w:t>
      </w:r>
      <w:r>
        <w:rPr>
          <w:lang w:eastAsia="zh-CN"/>
        </w:rPr>
        <w:t>·</w:t>
      </w:r>
      <w:r>
        <w:rPr>
          <w:lang w:eastAsia="zh-CN"/>
        </w:rPr>
        <w:t>范</w:t>
      </w:r>
      <w:r>
        <w:rPr>
          <w:lang w:eastAsia="zh-CN"/>
        </w:rPr>
        <w:t>·</w:t>
      </w:r>
      <w:r>
        <w:rPr>
          <w:lang w:eastAsia="zh-CN"/>
        </w:rPr>
        <w:t>德维尔和巴斯德研究所</w:t>
      </w:r>
      <w:r>
        <w:rPr>
          <w:lang w:eastAsia="zh-CN"/>
        </w:rPr>
        <w:t>RNA</w:t>
      </w:r>
      <w:r>
        <w:rPr>
          <w:lang w:eastAsia="zh-CN"/>
        </w:rPr>
        <w:t>病毒进</w:t>
      </w:r>
      <w:r>
        <w:rPr>
          <w:lang w:eastAsia="zh-CN"/>
        </w:rPr>
        <w:lastRenderedPageBreak/>
        <w:t>化基因组学负责人埃蒂安</w:t>
      </w:r>
      <w:r>
        <w:rPr>
          <w:lang w:eastAsia="zh-CN"/>
        </w:rPr>
        <w:t>·</w:t>
      </w:r>
      <w:r>
        <w:rPr>
          <w:lang w:eastAsia="zh-CN"/>
        </w:rPr>
        <w:t>西蒙</w:t>
      </w:r>
      <w:r>
        <w:rPr>
          <w:lang w:eastAsia="zh-CN"/>
        </w:rPr>
        <w:t>·</w:t>
      </w:r>
      <w:r>
        <w:rPr>
          <w:lang w:eastAsia="zh-CN"/>
        </w:rPr>
        <w:t>洛里埃共同牵头。研究发现，正在法国蔓延的新型冠状病毒并非起源于中国。在全球疫情暴发之前，法国菌株可能已经在当地传播。</w:t>
      </w:r>
    </w:p>
    <w:p w:rsidR="008B65A7" w:rsidRDefault="008B65A7">
      <w:pPr>
        <w:spacing w:after="0" w:line="240" w:lineRule="auto"/>
        <w:ind w:firstLine="420"/>
        <w:rPr>
          <w:lang w:eastAsia="zh-CN"/>
        </w:rPr>
      </w:pPr>
    </w:p>
    <w:sectPr w:rsidR="008B65A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8B65A7"/>
    <w:rsid w:val="008E067E"/>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8457D04-E3E7-4075-9962-17316D98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rPr>
      <w:rFonts w:ascii="等线" w:eastAsia="等线" w:hAnsi="等线"/>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A3E2B-9B4E-4C46-B60F-AD5A450A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用户</cp:lastModifiedBy>
  <cp:revision>2</cp:revision>
  <dcterms:created xsi:type="dcterms:W3CDTF">2013-12-23T23:15:00Z</dcterms:created>
  <dcterms:modified xsi:type="dcterms:W3CDTF">2020-11-02T02:48:00Z</dcterms:modified>
  <cp:category/>
</cp:coreProperties>
</file>