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董向荣：加强团结合作 凝聚强大合力 提升全球公共卫生治理能力</w:t>
      </w:r>
    </w:p>
    <w:p>
      <w:pPr>
        <w:spacing w:line="240" w:lineRule="auto" w:before="0" w:after="0"/>
        <w:ind w:firstLine="420"/>
      </w:pPr>
      <w:r>
        <w:t>人民日报：2020年7月22日，第9版</w:t>
      </w:r>
    </w:p>
    <w:p>
      <w:pPr>
        <w:spacing w:line="240" w:lineRule="auto" w:before="0" w:after="0"/>
        <w:ind w:firstLine="420"/>
      </w:pPr>
      <w:r>
        <w:t>习近平主席在第七十三届世界卫生大会视频会议开幕式上致辞强调，中国坚持以民为本、生命至上，始终本着公开、透明、负责任态度，始终秉持构建人类命运共同体理念，既对本国人民生命安全和身体健康负责，也对全球公共卫生事业尽责。习近平主席呼吁：“让我们携起手来，共同佑护各国人民生命和健康，共同佑护人类共同的地球家园，共同构建人类卫生健康共同体。”</w:t>
      </w:r>
    </w:p>
    <w:p>
      <w:pPr>
        <w:spacing w:line="240" w:lineRule="auto" w:before="0" w:after="0"/>
        <w:ind w:firstLine="420"/>
      </w:pPr>
      <w:r>
        <w:t>人类文明史也是一部同疾病和灾难斗争的历史。当今时代，公共卫生安全已经成为全球治理的重要目标。病毒是人类的共同敌人，任何一个国家都难以独自应对。在多边框架下加强团结、协调、合作，国际社会携手应对疫情挑战，才能维护人类共同家园。</w:t>
      </w:r>
    </w:p>
    <w:p>
      <w:pPr>
        <w:spacing w:line="240" w:lineRule="auto" w:before="0" w:after="0"/>
        <w:ind w:firstLine="420"/>
      </w:pPr>
      <w:r>
        <w:t>当今世界已经建立了一定范围的公共卫生治理体系。在全球层面，公共卫生治理的主要机制包括公共卫生领域的世界卫生组织、贸易领域的世界贸易组织、安全领域的《禁止生物武器公约》等。在区域层面，主要是一些地区性机构参与本地区公共卫生治理的协调与安排。在主权国家层面，抗疫防灾、保护公民生命安全和身体健康是国家和政府的重要责任之一。此外，企业和个人也可以在全球公共卫生治理中发挥作用。从这次疫情防控来看，全球公共卫生治理体系仍存在不少短板和漏洞，加强全球公共卫生治理能力建设迫在眉睫。国际社会各个公共卫生治理主体，需要充分发挥各自职能，有序参与全球公共卫生事务，共同为实现全球公共卫生安全贡献力量。</w:t>
      </w:r>
    </w:p>
    <w:p>
      <w:pPr>
        <w:spacing w:line="240" w:lineRule="auto" w:before="0" w:after="0"/>
        <w:ind w:firstLine="420"/>
      </w:pPr>
      <w:r>
        <w:t>作为联合国系统内负责公共卫生事务的专门机构，世界卫生组织积极指导协助各国应对疫情，为推动抗击疫情国际合作作出重要贡献，也为各国同舟共济、守望相助搭建起专业多边平台。有效抗击疫情，需要世卫组织发挥更多更重要作用。中国始终与世界卫生组织保持密切沟通，及时报告疫情信息，并向世界卫生组织捐款捐物，支持这一专业组织在全球抗击疫情中更好发挥领导作用。同时，各国也应强化责任担当，切实履行自己的职责和义务。</w:t>
      </w:r>
    </w:p>
    <w:p>
      <w:pPr>
        <w:spacing w:line="240" w:lineRule="auto" w:before="0" w:after="0"/>
        <w:ind w:firstLine="420"/>
      </w:pPr>
      <w:r>
        <w:t>中国高度重视全人类的共同利益，无论在经济发展方面还是抗击疫情方面，都积极同各方分享经验，尽己所能为有需要的国家提供支持和帮助。提升全球公共卫生治理能力，需要各国团结协作，加强疫情信息分享，深入交流抗疫经验，有效开展药物和疫苗研发合作，凝聚起抗击疫情的强大合力；坚持多边主义，完善全球治理，倡导共商共建共享的治理观，同舟共济携手战胜疫情，推动完善全球公共卫生治理，打造人类卫生健康共同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