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before="0" w:after="0"/>
        <w:jc w:val="center"/>
      </w:pPr>
      <w:r>
        <w:t xml:space="preserve">王永和：在疫情防控中不断彰显新时代爱国主义伟力 </w:t>
      </w:r>
    </w:p>
    <w:p>
      <w:pPr>
        <w:spacing w:line="240" w:lineRule="auto" w:before="0" w:after="0"/>
        <w:ind w:firstLine="420"/>
      </w:pPr>
      <w:r>
        <w:t>中国社会科学报：2020年4月8日</w:t>
      </w:r>
    </w:p>
    <w:p>
      <w:pPr>
        <w:spacing w:line="240" w:lineRule="auto" w:before="0" w:after="0"/>
        <w:ind w:firstLine="420"/>
      </w:pPr>
      <w:r>
        <w:t>爱国主义是中华民族的民族心、民族魂，是中华民族最重要的精神财富，是中国人民和中华民族维护民族独立和民族尊严的强大精神动力。在中国特色社会主义进入新时代，决胜全面建成小康社会、决胜脱贫攻坚战的关键时刻，我们遭遇了前所未有的新冠肺炎疫情，经历着一场“大战”和“大考”的磨砺。疫情发生后，爱国主义像穿越时空隧道的精神伟力，言犹在耳、催人奋进，激励着14亿中国人民在抗击疫情的过程中，与时间赛跑、与病魔较量，用实际行动书写了可歌可泣的新时代爱国主义篇章，彰显了党团结带领中国人民共克时艰的精神伟力，极大地丰富了新时代爱国主义的精神内涵。</w:t>
      </w:r>
    </w:p>
    <w:p>
      <w:pPr>
        <w:spacing w:line="240" w:lineRule="auto" w:before="0" w:after="0"/>
        <w:ind w:firstLine="420"/>
      </w:pPr>
      <w:r>
        <w:t>听党指挥、闻令而动。当代中国，爱国主义的本质就是坚持爱国和爱党、爱社会主义高度统一。爱国就要拥护党的领导，绝不是空喊口号。爱党就是要相信党、依靠党，服从党的集中统一领导。爱国主义在防疫抗疫战斗中首先体现在听党指挥、闻令而动上。在党中央发出疫情防控人民战争、总体战、阻击战的战斗号令后，14亿中国人民闻令而动。全国全军疫情防控的专业骨干力量和防控物资在极短时间内迅即汇集、进发，打响武汉保卫战、湖北保卫战。全国各地迅速启动突发公共卫生事件应急响应，迅即做出部署，打响疫情防控人民战争。广大人民群众遵守各地疫情防控应急指挥部统一规定，服从居住地社区管理，安心居家隔离。如果没有对中国共产党的信任，没有对党中央集中统一领导的遵从，就难以形成“全国一盘棋”的局面，疫情不可能得到有效控制，战胜疫情更是遥遥无期。疫情防控战斗取得阶段性成果的事实充分说明，中国人民是伟大的人民，是最听党指挥的、最有大局意识的人民。中国共产党是爱国主义精神最坚定的弘扬者和实践者。以习近平同志为核心的党中央在战“疫”中展现出来的坚定信心和毅力，制定的科学务实的防控举措，体现出的强大组织号召力，是取得广大人民群众信任的根本原因所在。</w:t>
      </w:r>
    </w:p>
    <w:p>
      <w:pPr>
        <w:spacing w:line="240" w:lineRule="auto" w:before="0" w:after="0"/>
        <w:ind w:firstLine="420"/>
      </w:pPr>
      <w:r>
        <w:t>人民至上、安康为要。爱国与爱人民相统一，忠于人民、热爱人民是新时代爱国主义的重要内容，是中国共产党人民至上的价值观、人民是真正英雄的唯物史观和立党为公、执政为民的执政观的根本体现。疫情防控战中的爱民情怀，具体体现在心系人民、确保人民安康上。疫情发生以来，以习近平同志为核心的党中央始终强调要“永远把人民放在心中最高位置”，将“始终把人民群众生命安全和身体健康放在第一位”落实到疫情防控各环节，千方百计减少重症率和病亡率。这不仅仅是口号，而是对党员干部和各级政府提出的行动要求。我们看到，在党的坚强领导下，党员干部把疫情防控工作作为当前最紧迫的工作来抓，千万名党员干部身处战“疫”一线，人民军队紧急驰援武汉，医护人员舍小家为大家，医疗科研团队不分昼夜全力攻关，大量工人争分夺秒复工复产，社区志愿者辛勤劳动，社会各界捐款捐物……大家集中到一个指向，那就是人民利益高于一切，生命安全和身体健康重于泰山。</w:t>
      </w:r>
    </w:p>
    <w:p>
      <w:pPr>
        <w:spacing w:line="240" w:lineRule="auto" w:before="0" w:after="0"/>
        <w:ind w:firstLine="420"/>
      </w:pPr>
      <w:r>
        <w:t>万众一心、命运与共。实现中华民族伟大复兴的中国梦，是新时代爱国主义的鲜明主题。爱国、报国、兴国、强国，实现中华民族伟大复兴的中国梦，需要汇聚起全国各族人民的力量，需要每一位中华儿女的参与和奋斗。在实现中华民族伟大复兴中国梦的关键阶段，发生了新冠肺炎疫情这样新中国成立以来在我国发生的传播速度最快、感染范围最广、防控难度最大的一次重大突发公共卫生事件。我们面临的挑战和考验愈加严峻，斗争更加激烈。尽管新冠肺炎疫情来势凶猛，但伟大的中国人民在磨难面前不惧艰险，充分发挥了中国特色社会主义制度的优势，形成了一方有难、八方支援，万众一心、众志成城的大团结大协作局面。疫情发生以来，从中央到地方、从企业到机关、从社区到校园、从军队到地方，全党全军全国各族人民紧急行动起来，构筑了一道严防疫情的“防火墙”。无论党员干部、医务人员、社区志愿者，还是建筑工人、快递小哥、出租车司机……大家通过实际行动共同构筑了联防联控到群防群治的地毯式防线，为打赢疫情防控战奠定了坚实的基础。无论是医护工作者夜以继日的辛苦付出，还是全国亿万人民众志成城的守望相助，都让我们热泪盈眶。这就是今日之中国，一个强大、团结、互助、自信的中国。我们的人民是伟大的人民、乐观的人民，我们的民族是英雄的民族，我们的时代是昂首奋进的新时代。无数感人的瞬间，无不是讲述真情交融、命运交织的故事，展现“我们都是一家人”的情怀。</w:t>
      </w:r>
    </w:p>
    <w:p>
      <w:pPr>
        <w:spacing w:line="240" w:lineRule="auto" w:before="0" w:after="0"/>
        <w:ind w:firstLine="420"/>
      </w:pPr>
      <w:r>
        <w:t>舍生忘死、冲锋陷阵。一个有希望的民族不能没有英雄，一个有前途的国家不能没有先锋。在中华民族站起来、富起来、强起来的伟大进程中，涌现出无数为了国家和人民利益舍生忘死、冲锋陷阵的英雄人物。革命英雄主义精神是爱国主义的最高要求和特殊表现形式，是与爱国主义相统一的，英雄主义和爱国主义是最容易实现完美结合的。新冠肺炎疫情暴发以来，面对党和人民的召唤，面对人民群众生命安全和身体健康，一批又一批英雄的群体和个人逆行而上，舍生忘死、冲锋陷阵在疫情防控最前线，涌现出一大批可歌可泣的先进典型和感人事迹。饱含责任担当的请战书和鲜红手印、铿锵有力的“我先上”“我能上”“跟我上”“95后”护士的光头、医护人员脸上的一道道勒痕令人泪目，牺牲在抗疫斗争一线的医护人员、公安干警、社区干部们的英雄事迹感天动地。这些英雄群体和个人身上所闪耀的，正是革命英雄主义和新时代爱国主义完美结合的光辉，值得我们所有人敬仰和学习。</w:t>
      </w:r>
    </w:p>
    <w:p>
      <w:pPr>
        <w:spacing w:line="240" w:lineRule="auto" w:before="0" w:after="0"/>
        <w:ind w:firstLine="420"/>
      </w:pPr>
      <w:r>
        <w:t>爱国主义是中华儿女最自然、最朴素的情感。爱国主义在不同时代、不同阶段、不同目标任务中有着不同的表达形式。听党指挥、闻令而动，人民至上、安康为要，万众一心、命运与共，舍生忘死、冲锋陷阵，是爱国主义在疫情防控人民战争、总体战、阻击战最艰险最困难阶段的具体表现。全面取得决战决胜疫情防控人民战争、总体战、阻击战，决战决胜全面建成小康社会，决战决胜脱贫攻坚战的最终胜利，需要持续性发挥爱国主义的价值引领和精神激励作用，形成惊天动地、排山倒海的伟大力量。对每一个中国人来说，爱国是本分，是职责，是心之所系、情之所归。</w:t>
      </w:r>
    </w:p>
    <w:p>
      <w:pPr>
        <w:spacing w:line="240" w:lineRule="auto" w:before="0" w:after="0"/>
        <w:ind w:firstLine="420"/>
      </w:pPr>
      <w:r>
        <w:t>（作者系陕西师范大学马克思主义学院教授）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等线" w:hAnsi="等线" w:eastAsia="等线"/>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