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410" w:rsidRDefault="00334DC9" w:rsidP="00A81410">
      <w:pPr>
        <w:widowControl/>
        <w:spacing w:line="360" w:lineRule="auto"/>
        <w:jc w:val="left"/>
        <w:rPr>
          <w:rFonts w:ascii="宋体" w:hAnsi="宋体" w:cs="宋体"/>
        </w:rPr>
      </w:pPr>
      <w:hyperlink r:id="rId7" w:history="1">
        <w:r w:rsidR="00A81410">
          <w:rPr>
            <w:rFonts w:ascii="宋体" w:hAnsi="宋体" w:cs="宋体" w:hint="eastAsia"/>
            <w:color w:val="800080"/>
            <w:u w:val="single"/>
          </w:rPr>
          <w:t>https://mp.weixin.qq.com/s/uSPKp3Mz-56q75BCtBBFkA</w:t>
        </w:r>
      </w:hyperlink>
    </w:p>
    <w:p w:rsidR="00A81410" w:rsidRDefault="00A81410" w:rsidP="00A81410">
      <w:pPr>
        <w:widowControl/>
        <w:spacing w:line="360" w:lineRule="auto"/>
        <w:ind w:firstLineChars="200" w:firstLine="420"/>
        <w:jc w:val="left"/>
      </w:pPr>
      <w:r>
        <w:rPr>
          <w:rFonts w:hint="eastAsia"/>
        </w:rPr>
        <w:t>除了个别表现优秀的例外（比如说斯洛伐克），美国以及大多数西欧国家实际上依然采取的是“群体免疫”策略。他们不敢公开承认这一点，因为公众现在已经明白过来，一旦“群体免疫”实施，带来的会是数以万计甚至更多的死亡。但是，事实就是美国和许多西欧国家的政府现在真正的政策就是“群体免疫”。只要对比中国抗击新冠的政策，这一事实就非常明显——解除隔离或者“封城”的前提是你必须把国内的新增感染人数降至零或者尽可能的接近零。但是美国和西欧国家将要做的，是在每天上千新增确诊人数的情况下重启经济。这简直是荒谬至极。</w:t>
      </w:r>
    </w:p>
    <w:p w:rsidR="00AD76EF" w:rsidRDefault="00AD76EF"/>
    <w:sectPr w:rsidR="00AD76EF" w:rsidSect="00334D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6D20" w:rsidRDefault="00AB6D20" w:rsidP="00D612B2">
      <w:r>
        <w:separator/>
      </w:r>
    </w:p>
  </w:endnote>
  <w:endnote w:type="continuationSeparator" w:id="0">
    <w:p w:rsidR="00AB6D20" w:rsidRDefault="00AB6D20" w:rsidP="00D612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6D20" w:rsidRDefault="00AB6D20" w:rsidP="00D612B2">
      <w:r>
        <w:separator/>
      </w:r>
    </w:p>
  </w:footnote>
  <w:footnote w:type="continuationSeparator" w:id="0">
    <w:p w:rsidR="00AB6D20" w:rsidRDefault="00AB6D20" w:rsidP="00D612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64" type="#_x0000_t75" style="width:11.25pt;height:11.25pt" o:bullet="t">
        <v:imagedata r:id="rId1" o:title=""/>
      </v:shape>
    </w:pict>
  </w:numPicBullet>
  <w:abstractNum w:abstractNumId="0">
    <w:nsid w:val="601A0BDF"/>
    <w:multiLevelType w:val="multilevel"/>
    <w:tmpl w:val="601A0BDF"/>
    <w:lvl w:ilvl="0">
      <w:start w:val="1"/>
      <w:numFmt w:val="bullet"/>
      <w:lvlText w:val=""/>
      <w:lvlPicBulletId w:val="0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81410"/>
    <w:rsid w:val="00334DC9"/>
    <w:rsid w:val="006F0257"/>
    <w:rsid w:val="00A81410"/>
    <w:rsid w:val="00AB6D20"/>
    <w:rsid w:val="00AD76EF"/>
    <w:rsid w:val="00D61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410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A81410"/>
    <w:pPr>
      <w:spacing w:before="100" w:beforeAutospacing="1" w:after="100" w:afterAutospacing="1"/>
      <w:jc w:val="left"/>
    </w:pPr>
    <w:rPr>
      <w:rFonts w:ascii="Times New Roman" w:hAnsi="Times New Roman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D612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D612B2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D612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D612B2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p.weixin.qq.com/s/uSPKp3Mz-56q75BCtBBFk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 hengliang</dc:creator>
  <cp:keywords/>
  <dc:description/>
  <cp:lastModifiedBy>dell</cp:lastModifiedBy>
  <cp:revision>2</cp:revision>
  <dcterms:created xsi:type="dcterms:W3CDTF">2020-07-01T14:39:00Z</dcterms:created>
  <dcterms:modified xsi:type="dcterms:W3CDTF">2020-07-02T02:24:00Z</dcterms:modified>
</cp:coreProperties>
</file>