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BF3" w:rsidRDefault="00246C8E" w:rsidP="00C05BF3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sz w:val="21"/>
          <w:szCs w:val="21"/>
        </w:rPr>
      </w:pPr>
      <w:hyperlink r:id="rId7" w:history="1">
        <w:r w:rsidR="00C05BF3">
          <w:rPr>
            <w:rStyle w:val="a4"/>
            <w:rFonts w:hint="eastAsia"/>
            <w:sz w:val="21"/>
            <w:szCs w:val="21"/>
          </w:rPr>
          <w:t>https://www.fmprc.gov.cn/web/wjdt_674879/fyrbt_674889/t1789893.shtml</w:t>
        </w:r>
      </w:hyperlink>
    </w:p>
    <w:p w:rsidR="00C05BF3" w:rsidRDefault="00C05BF3" w:rsidP="00C05BF3">
      <w:pPr>
        <w:pStyle w:val="a3"/>
        <w:widowControl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ab/>
        <w:t xml:space="preserve">澎湃新闻记者：昨天，中非团结抗疫特别峰会举行，中方采取更多行动帮助非洲国家抗击疫情，在减缓非洲国家债务、支持非洲国家克服经济困难等方面取得新成果。但也有媒体认为，中方举办此次峰会旨在进一步扩大自身在非影响。中方对此有何评论？ </w:t>
      </w:r>
    </w:p>
    <w:p w:rsidR="00C05BF3" w:rsidRDefault="00C05BF3" w:rsidP="00C05BF3">
      <w:pPr>
        <w:pStyle w:val="a3"/>
        <w:widowControl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 xml:space="preserve">　　赵立坚：6月17日，中非团结抗疫特别峰会成功举行。这是中非领导人在团结抗疫形势下举行的一次特殊聚会。习近平主席在峰会上发表主旨讲话，提出一系列重要倡议和主张，宣布全力支持非洲国家抗疫行动，继续向非方提供物资援助、派遣医疗专家组，加快非洲疾控中心总部建设，承诺新冠疫苗研发完成并投入使用后将率先惠及非洲国家，中方愿同国际社会一道，加大对疫情特别重、压力特别大的非洲国家的支持力度，包括进一步延长缓债期限等，帮助非洲国家克服当前困难。</w:t>
      </w:r>
    </w:p>
    <w:p w:rsidR="00C05BF3" w:rsidRDefault="00C05BF3" w:rsidP="00C05BF3">
      <w:pPr>
        <w:pStyle w:val="a3"/>
        <w:widowControl/>
        <w:snapToGrid w:val="0"/>
        <w:spacing w:before="0" w:beforeAutospacing="0" w:after="0" w:afterAutospacing="0" w:line="360" w:lineRule="auto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 xml:space="preserve">　　非方领导人对此予以热烈欢迎和高度评价。他们表示，中非团结抗疫特别峰会的召开正逢其时，增强了非洲国家战胜疫情的信心。中方在非洲最需要的时候“雪中送炭”，是真正的朋友。中非双方拉紧团结纽带，加强抗疫合作，将提振全球早日战胜疫情的信心，为国际抗疫合作树立典范。 </w:t>
      </w:r>
    </w:p>
    <w:p w:rsidR="00C05BF3" w:rsidRDefault="00C05BF3" w:rsidP="00C05BF3">
      <w:pPr>
        <w:pStyle w:val="a3"/>
        <w:widowControl/>
        <w:snapToGrid w:val="0"/>
        <w:spacing w:before="0" w:beforeAutospacing="0" w:after="0" w:afterAutospacing="0" w:line="360" w:lineRule="auto"/>
        <w:ind w:firstLine="420"/>
        <w:rPr>
          <w:rFonts w:ascii="宋体" w:hAnsi="宋体"/>
          <w:kern w:val="2"/>
          <w:sz w:val="21"/>
          <w:szCs w:val="21"/>
        </w:rPr>
      </w:pPr>
      <w:r>
        <w:rPr>
          <w:rFonts w:ascii="宋体" w:hAnsi="宋体" w:hint="eastAsia"/>
          <w:kern w:val="2"/>
          <w:sz w:val="21"/>
          <w:szCs w:val="21"/>
        </w:rPr>
        <w:t xml:space="preserve">当前非洲疫情仍在蔓延，非洲国家面临多重挑战，期待国际社会加大对非支持。中方呼吁国际社会认真倾听非方的呼声，积极回应非方的关切，采取更多行动，为非洲早日战胜疫情、实现可持续发展作出实实在在的贡献。 </w:t>
      </w:r>
    </w:p>
    <w:p w:rsidR="00AD76EF" w:rsidRDefault="00AD76EF"/>
    <w:sectPr w:rsidR="00AD76EF" w:rsidSect="00246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2505" w:rsidRDefault="00E42505" w:rsidP="00421B53">
      <w:r>
        <w:separator/>
      </w:r>
    </w:p>
  </w:endnote>
  <w:endnote w:type="continuationSeparator" w:id="0">
    <w:p w:rsidR="00E42505" w:rsidRDefault="00E42505" w:rsidP="00421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2505" w:rsidRDefault="00E42505" w:rsidP="00421B53">
      <w:r>
        <w:separator/>
      </w:r>
    </w:p>
  </w:footnote>
  <w:footnote w:type="continuationSeparator" w:id="0">
    <w:p w:rsidR="00E42505" w:rsidRDefault="00E42505" w:rsidP="00421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5" type="#_x0000_t75" style="width:11.1pt;height:11.1pt" o:bullet="t">
        <v:imagedata r:id="rId1" o:title=""/>
      </v:shape>
    </w:pict>
  </w:numPicBullet>
  <w:abstractNum w:abstractNumId="0">
    <w:nsid w:val="3F1A768B"/>
    <w:multiLevelType w:val="multilevel"/>
    <w:tmpl w:val="3F1A768B"/>
    <w:lvl w:ilvl="0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5BF3"/>
    <w:rsid w:val="00246C8E"/>
    <w:rsid w:val="00421B53"/>
    <w:rsid w:val="006F0257"/>
    <w:rsid w:val="00AD76EF"/>
    <w:rsid w:val="00C05BF3"/>
    <w:rsid w:val="00E42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C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C05BF3"/>
    <w:pPr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C05BF3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421B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21B53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21B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21B5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mprc.gov.cn/web/wjdt_674879/fyrbt_674889/t1789893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 hengliang</dc:creator>
  <cp:keywords/>
  <dc:description/>
  <cp:lastModifiedBy>dell</cp:lastModifiedBy>
  <cp:revision>2</cp:revision>
  <dcterms:created xsi:type="dcterms:W3CDTF">2020-07-01T15:34:00Z</dcterms:created>
  <dcterms:modified xsi:type="dcterms:W3CDTF">2020-07-02T02:17:00Z</dcterms:modified>
</cp:coreProperties>
</file>