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D2" w:rsidRPr="00CB331F" w:rsidRDefault="002920D2" w:rsidP="008B49CA">
      <w:pPr>
        <w:widowControl/>
        <w:spacing w:line="560" w:lineRule="exact"/>
        <w:jc w:val="center"/>
        <w:outlineLvl w:val="1"/>
        <w:rPr>
          <w:rFonts w:ascii="方正小标宋简体" w:eastAsia="方正小标宋简体" w:hAnsi="Microsoft Yahei" w:cs="宋体" w:hint="eastAsia"/>
          <w:kern w:val="0"/>
          <w:sz w:val="42"/>
          <w:szCs w:val="42"/>
          <w:lang w:bidi="bo-CN"/>
        </w:rPr>
      </w:pPr>
      <w:r w:rsidRPr="00CB331F">
        <w:rPr>
          <w:rFonts w:ascii="方正小标宋简体" w:eastAsia="方正小标宋简体" w:hAnsi="Microsoft Yahei" w:cs="宋体" w:hint="eastAsia"/>
          <w:kern w:val="0"/>
          <w:sz w:val="42"/>
          <w:szCs w:val="42"/>
          <w:lang w:bidi="bo-CN"/>
        </w:rPr>
        <w:t>高校基层党组织常态化疫情防控“四个一”行动工作报送操作指南</w:t>
      </w:r>
    </w:p>
    <w:p w:rsidR="002920D2" w:rsidRPr="00CB331F" w:rsidRDefault="002920D2" w:rsidP="008B49CA">
      <w:pPr>
        <w:widowControl/>
        <w:spacing w:line="560" w:lineRule="exact"/>
        <w:jc w:val="center"/>
        <w:outlineLvl w:val="1"/>
        <w:rPr>
          <w:rFonts w:ascii="Microsoft Yahei" w:eastAsia="宋体" w:hAnsi="Microsoft Yahei" w:cs="宋体" w:hint="eastAsia"/>
          <w:kern w:val="0"/>
          <w:sz w:val="42"/>
          <w:szCs w:val="42"/>
          <w:lang w:bidi="bo-CN"/>
        </w:rPr>
      </w:pPr>
      <w:bookmarkStart w:id="0" w:name="_GoBack"/>
      <w:bookmarkEnd w:id="0"/>
    </w:p>
    <w:p w:rsidR="003444D0" w:rsidRDefault="002920D2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Style w:val="a6"/>
          <w:rFonts w:ascii="黑体" w:eastAsia="黑体" w:hAnsi="黑体"/>
          <w:b w:val="0"/>
          <w:bCs w:val="0"/>
          <w:sz w:val="28"/>
          <w:szCs w:val="28"/>
        </w:rPr>
      </w:pPr>
      <w:r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一、</w:t>
      </w:r>
      <w:r w:rsidR="00CB331F"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提交</w:t>
      </w:r>
      <w:r w:rsidR="00CB331F" w:rsidRPr="00CB331F">
        <w:rPr>
          <w:rStyle w:val="a6"/>
          <w:rFonts w:ascii="黑体" w:eastAsia="黑体" w:hAnsi="黑体"/>
          <w:b w:val="0"/>
          <w:bCs w:val="0"/>
          <w:sz w:val="28"/>
          <w:szCs w:val="28"/>
        </w:rPr>
        <w:t>《</w:t>
      </w:r>
      <w:r w:rsidR="00CB331F"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推荐表</w:t>
      </w:r>
      <w:r w:rsidR="00CB331F" w:rsidRPr="00CB331F">
        <w:rPr>
          <w:rStyle w:val="a6"/>
          <w:rFonts w:ascii="黑体" w:eastAsia="黑体" w:hAnsi="黑体"/>
          <w:b w:val="0"/>
          <w:bCs w:val="0"/>
          <w:sz w:val="28"/>
          <w:szCs w:val="28"/>
        </w:rPr>
        <w:t>》</w:t>
      </w:r>
    </w:p>
    <w:p w:rsidR="003444D0" w:rsidRDefault="00D60EF4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 w:hint="eastAsia"/>
          <w:sz w:val="28"/>
          <w:szCs w:val="28"/>
        </w:rPr>
        <w:t>1</w:t>
      </w:r>
      <w:r w:rsidRPr="00CB331F">
        <w:rPr>
          <w:rFonts w:ascii="仿宋" w:eastAsia="仿宋" w:hAnsi="仿宋"/>
          <w:sz w:val="28"/>
          <w:szCs w:val="28"/>
        </w:rPr>
        <w:t>.</w:t>
      </w:r>
      <w:r w:rsidRPr="00CB331F">
        <w:rPr>
          <w:rFonts w:ascii="仿宋" w:eastAsia="仿宋" w:hAnsi="仿宋" w:hint="eastAsia"/>
          <w:sz w:val="28"/>
          <w:szCs w:val="28"/>
        </w:rPr>
        <w:t xml:space="preserve"> </w:t>
      </w:r>
      <w:r w:rsidR="004E0F99" w:rsidRPr="00CB331F">
        <w:rPr>
          <w:rFonts w:ascii="仿宋" w:eastAsia="仿宋" w:hAnsi="仿宋" w:hint="eastAsia"/>
          <w:sz w:val="28"/>
          <w:szCs w:val="28"/>
        </w:rPr>
        <w:t>各高校在收到通知后认真</w:t>
      </w:r>
      <w:r w:rsidR="004E0F99" w:rsidRPr="00CB331F">
        <w:rPr>
          <w:rFonts w:ascii="仿宋" w:eastAsia="仿宋" w:hAnsi="仿宋"/>
          <w:sz w:val="28"/>
          <w:szCs w:val="28"/>
        </w:rPr>
        <w:t>组织实施“</w:t>
      </w:r>
      <w:r w:rsidR="004E0F99" w:rsidRPr="00CB331F">
        <w:rPr>
          <w:rFonts w:ascii="仿宋" w:eastAsia="仿宋" w:hAnsi="仿宋" w:hint="eastAsia"/>
          <w:sz w:val="28"/>
          <w:szCs w:val="28"/>
        </w:rPr>
        <w:t>四个一</w:t>
      </w:r>
      <w:r w:rsidR="004E0F99" w:rsidRPr="00CB331F">
        <w:rPr>
          <w:rFonts w:ascii="仿宋" w:eastAsia="仿宋" w:hAnsi="仿宋"/>
          <w:sz w:val="28"/>
          <w:szCs w:val="28"/>
        </w:rPr>
        <w:t>”</w:t>
      </w:r>
      <w:r w:rsidR="004E0F99" w:rsidRPr="00CB331F">
        <w:rPr>
          <w:rFonts w:ascii="仿宋" w:eastAsia="仿宋" w:hAnsi="仿宋" w:hint="eastAsia"/>
          <w:sz w:val="28"/>
          <w:szCs w:val="28"/>
        </w:rPr>
        <w:t>行动，</w:t>
      </w:r>
      <w:r w:rsidR="004E0F99" w:rsidRPr="00CB331F">
        <w:rPr>
          <w:rFonts w:ascii="仿宋" w:eastAsia="仿宋" w:hAnsi="仿宋"/>
          <w:sz w:val="28"/>
          <w:szCs w:val="28"/>
        </w:rPr>
        <w:t>并积极开展</w:t>
      </w:r>
      <w:r w:rsidR="004E0F99" w:rsidRPr="00CB331F">
        <w:rPr>
          <w:rFonts w:ascii="仿宋" w:eastAsia="仿宋" w:hAnsi="仿宋" w:hint="eastAsia"/>
          <w:sz w:val="28"/>
          <w:szCs w:val="28"/>
        </w:rPr>
        <w:t>优秀成果</w:t>
      </w:r>
      <w:r w:rsidR="004E0F99" w:rsidRPr="00CB331F">
        <w:rPr>
          <w:rFonts w:ascii="仿宋" w:eastAsia="仿宋" w:hAnsi="仿宋"/>
          <w:sz w:val="28"/>
          <w:szCs w:val="28"/>
        </w:rPr>
        <w:t>遴选工作。</w:t>
      </w:r>
    </w:p>
    <w:p w:rsidR="002920D2" w:rsidRP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 w:hint="eastAsia"/>
          <w:sz w:val="28"/>
          <w:szCs w:val="28"/>
        </w:rPr>
        <w:t xml:space="preserve">2. </w:t>
      </w:r>
      <w:r w:rsidR="004E0F99" w:rsidRPr="00CB331F">
        <w:rPr>
          <w:rFonts w:ascii="仿宋" w:eastAsia="仿宋" w:hAnsi="仿宋" w:hint="eastAsia"/>
          <w:sz w:val="28"/>
          <w:szCs w:val="28"/>
        </w:rPr>
        <w:t>如有向</w:t>
      </w:r>
      <w:r w:rsidR="004E0F99" w:rsidRPr="00CB331F">
        <w:rPr>
          <w:rFonts w:ascii="仿宋" w:eastAsia="仿宋" w:hAnsi="仿宋"/>
          <w:sz w:val="28"/>
          <w:szCs w:val="28"/>
        </w:rPr>
        <w:t>高校思政网</w:t>
      </w:r>
      <w:r w:rsidR="004E0F99" w:rsidRPr="00CB331F">
        <w:rPr>
          <w:rFonts w:ascii="仿宋" w:eastAsia="仿宋" w:hAnsi="仿宋" w:hint="eastAsia"/>
          <w:sz w:val="28"/>
          <w:szCs w:val="28"/>
        </w:rPr>
        <w:t>提交</w:t>
      </w:r>
      <w:r w:rsidR="00D60EF4" w:rsidRPr="00CB331F">
        <w:rPr>
          <w:rFonts w:ascii="仿宋" w:eastAsia="仿宋" w:hAnsi="仿宋" w:hint="eastAsia"/>
          <w:sz w:val="28"/>
          <w:szCs w:val="28"/>
        </w:rPr>
        <w:t>意愿，</w:t>
      </w:r>
      <w:r w:rsidR="002920D2" w:rsidRPr="00CB331F">
        <w:rPr>
          <w:rFonts w:ascii="仿宋" w:eastAsia="仿宋" w:hAnsi="仿宋" w:hint="eastAsia"/>
          <w:sz w:val="28"/>
          <w:szCs w:val="28"/>
        </w:rPr>
        <w:t>高校</w:t>
      </w:r>
      <w:r w:rsidRPr="00CB331F">
        <w:rPr>
          <w:rFonts w:ascii="仿宋" w:eastAsia="仿宋" w:hAnsi="仿宋" w:hint="eastAsia"/>
          <w:sz w:val="28"/>
          <w:szCs w:val="28"/>
        </w:rPr>
        <w:t>组织部门工作</w:t>
      </w:r>
      <w:r w:rsidR="00A230EA" w:rsidRPr="00CB331F">
        <w:rPr>
          <w:rFonts w:ascii="仿宋" w:eastAsia="仿宋" w:hAnsi="仿宋" w:hint="eastAsia"/>
          <w:sz w:val="28"/>
          <w:szCs w:val="28"/>
        </w:rPr>
        <w:t>负责人</w:t>
      </w:r>
      <w:r w:rsidRPr="00CB331F">
        <w:rPr>
          <w:rFonts w:ascii="仿宋" w:eastAsia="仿宋" w:hAnsi="仿宋" w:hint="eastAsia"/>
          <w:sz w:val="28"/>
          <w:szCs w:val="28"/>
        </w:rPr>
        <w:t>在</w:t>
      </w:r>
      <w:r w:rsidRPr="00CB331F">
        <w:rPr>
          <w:rFonts w:ascii="仿宋" w:eastAsia="仿宋" w:hAnsi="仿宋"/>
          <w:sz w:val="28"/>
          <w:szCs w:val="28"/>
        </w:rPr>
        <w:t>高校思政网</w:t>
      </w:r>
      <w:r w:rsidR="002920D2" w:rsidRPr="00CB331F">
        <w:rPr>
          <w:rFonts w:ascii="仿宋" w:eastAsia="仿宋" w:hAnsi="仿宋" w:hint="eastAsia"/>
          <w:sz w:val="28"/>
          <w:szCs w:val="28"/>
        </w:rPr>
        <w:t>下载</w:t>
      </w:r>
      <w:r w:rsidRPr="00CB331F">
        <w:rPr>
          <w:rFonts w:ascii="仿宋" w:eastAsia="仿宋" w:hAnsi="仿宋" w:hint="eastAsia"/>
          <w:sz w:val="28"/>
          <w:szCs w:val="28"/>
        </w:rPr>
        <w:t>《</w:t>
      </w:r>
      <w:r w:rsidRPr="00CB331F">
        <w:rPr>
          <w:rFonts w:ascii="仿宋" w:eastAsia="仿宋" w:hAnsi="仿宋" w:hint="eastAsia"/>
          <w:sz w:val="28"/>
          <w:szCs w:val="28"/>
        </w:rPr>
        <w:t>推荐表</w:t>
      </w:r>
      <w:r w:rsidRPr="00CB331F">
        <w:rPr>
          <w:rFonts w:ascii="仿宋" w:eastAsia="仿宋" w:hAnsi="仿宋" w:hint="eastAsia"/>
          <w:sz w:val="28"/>
          <w:szCs w:val="28"/>
        </w:rPr>
        <w:t>》（地址</w:t>
      </w:r>
      <w:r w:rsidRPr="00CB331F">
        <w:rPr>
          <w:rFonts w:ascii="仿宋" w:eastAsia="仿宋" w:hAnsi="仿宋"/>
          <w:sz w:val="28"/>
          <w:szCs w:val="28"/>
        </w:rPr>
        <w:t>：</w:t>
      </w:r>
      <w:r w:rsidRPr="00CB331F">
        <w:rPr>
          <w:rFonts w:ascii="仿宋" w:eastAsia="仿宋" w:hAnsi="仿宋" w:hint="eastAsia"/>
          <w:sz w:val="28"/>
          <w:szCs w:val="28"/>
        </w:rPr>
        <w:t>）</w:t>
      </w:r>
      <w:r w:rsidR="00F65FBB" w:rsidRPr="00CB331F">
        <w:rPr>
          <w:rFonts w:ascii="仿宋" w:eastAsia="仿宋" w:hAnsi="仿宋" w:hint="eastAsia"/>
          <w:sz w:val="28"/>
          <w:szCs w:val="28"/>
        </w:rPr>
        <w:t>，在</w:t>
      </w:r>
      <w:r w:rsidRPr="00CB331F">
        <w:rPr>
          <w:rFonts w:ascii="仿宋" w:eastAsia="仿宋" w:hAnsi="仿宋" w:hint="eastAsia"/>
          <w:sz w:val="28"/>
          <w:szCs w:val="28"/>
        </w:rPr>
        <w:t>《</w:t>
      </w:r>
      <w:r w:rsidRPr="00CB331F">
        <w:rPr>
          <w:rFonts w:ascii="仿宋" w:eastAsia="仿宋" w:hAnsi="仿宋" w:hint="eastAsia"/>
          <w:sz w:val="28"/>
          <w:szCs w:val="28"/>
        </w:rPr>
        <w:t>推荐表</w:t>
      </w:r>
      <w:r w:rsidRPr="00CB331F">
        <w:rPr>
          <w:rFonts w:ascii="仿宋" w:eastAsia="仿宋" w:hAnsi="仿宋" w:hint="eastAsia"/>
          <w:sz w:val="28"/>
          <w:szCs w:val="28"/>
        </w:rPr>
        <w:t>》</w:t>
      </w:r>
      <w:r w:rsidR="00F65FBB" w:rsidRPr="00CB331F">
        <w:rPr>
          <w:rFonts w:ascii="仿宋" w:eastAsia="仿宋" w:hAnsi="仿宋" w:hint="eastAsia"/>
          <w:sz w:val="28"/>
          <w:szCs w:val="28"/>
        </w:rPr>
        <w:t>内按要求填写作品</w:t>
      </w:r>
      <w:r w:rsidR="004E0F99" w:rsidRPr="00CB331F">
        <w:rPr>
          <w:rFonts w:ascii="仿宋" w:eastAsia="仿宋" w:hAnsi="仿宋" w:hint="eastAsia"/>
          <w:sz w:val="28"/>
          <w:szCs w:val="28"/>
        </w:rPr>
        <w:t>联系</w:t>
      </w:r>
      <w:r w:rsidR="00D60EF4" w:rsidRPr="00CB331F">
        <w:rPr>
          <w:rFonts w:ascii="仿宋" w:eastAsia="仿宋" w:hAnsi="仿宋" w:hint="eastAsia"/>
          <w:sz w:val="28"/>
          <w:szCs w:val="28"/>
        </w:rPr>
        <w:t>人</w:t>
      </w:r>
      <w:r w:rsidR="004E0F99" w:rsidRPr="00CB331F">
        <w:rPr>
          <w:rFonts w:ascii="仿宋" w:eastAsia="仿宋" w:hAnsi="仿宋" w:hint="eastAsia"/>
          <w:sz w:val="28"/>
          <w:szCs w:val="28"/>
        </w:rPr>
        <w:t>（即</w:t>
      </w:r>
      <w:r w:rsidR="004E0F99" w:rsidRPr="00CB331F">
        <w:rPr>
          <w:rFonts w:ascii="仿宋" w:eastAsia="仿宋" w:hAnsi="仿宋"/>
          <w:sz w:val="28"/>
          <w:szCs w:val="28"/>
        </w:rPr>
        <w:t>填报人员</w:t>
      </w:r>
      <w:r w:rsidR="004E0F99" w:rsidRPr="00CB331F">
        <w:rPr>
          <w:rFonts w:ascii="仿宋" w:eastAsia="仿宋" w:hAnsi="仿宋" w:hint="eastAsia"/>
          <w:sz w:val="28"/>
          <w:szCs w:val="28"/>
        </w:rPr>
        <w:t>）</w:t>
      </w:r>
      <w:r w:rsidR="00D60EF4" w:rsidRPr="00CB331F">
        <w:rPr>
          <w:rFonts w:ascii="仿宋" w:eastAsia="仿宋" w:hAnsi="仿宋" w:hint="eastAsia"/>
          <w:sz w:val="28"/>
          <w:szCs w:val="28"/>
        </w:rPr>
        <w:t>各项信息。完成后打印</w:t>
      </w:r>
      <w:r w:rsidRPr="00CB331F">
        <w:rPr>
          <w:rFonts w:ascii="仿宋" w:eastAsia="仿宋" w:hAnsi="仿宋" w:hint="eastAsia"/>
          <w:sz w:val="28"/>
          <w:szCs w:val="28"/>
        </w:rPr>
        <w:t>并盖章</w:t>
      </w:r>
      <w:r w:rsidR="006B6F7C" w:rsidRPr="00CB331F">
        <w:rPr>
          <w:rFonts w:ascii="仿宋" w:eastAsia="仿宋" w:hAnsi="仿宋" w:hint="eastAsia"/>
          <w:sz w:val="28"/>
          <w:szCs w:val="28"/>
        </w:rPr>
        <w:t>，</w:t>
      </w:r>
      <w:r w:rsidR="00C654CD" w:rsidRPr="00CB331F">
        <w:rPr>
          <w:rFonts w:ascii="仿宋" w:eastAsia="仿宋" w:hAnsi="仿宋" w:hint="eastAsia"/>
          <w:sz w:val="28"/>
          <w:szCs w:val="28"/>
        </w:rPr>
        <w:t>将带有公章的</w:t>
      </w:r>
      <w:r w:rsidRPr="00CB331F">
        <w:rPr>
          <w:rFonts w:ascii="仿宋" w:eastAsia="仿宋" w:hAnsi="仿宋" w:hint="eastAsia"/>
          <w:sz w:val="28"/>
          <w:szCs w:val="28"/>
        </w:rPr>
        <w:t>《</w:t>
      </w:r>
      <w:r w:rsidRPr="00CB331F">
        <w:rPr>
          <w:rFonts w:ascii="仿宋" w:eastAsia="仿宋" w:hAnsi="仿宋" w:hint="eastAsia"/>
          <w:sz w:val="28"/>
          <w:szCs w:val="28"/>
        </w:rPr>
        <w:t>推荐表</w:t>
      </w:r>
      <w:r w:rsidRPr="00CB331F">
        <w:rPr>
          <w:rFonts w:ascii="仿宋" w:eastAsia="仿宋" w:hAnsi="仿宋" w:hint="eastAsia"/>
          <w:sz w:val="28"/>
          <w:szCs w:val="28"/>
        </w:rPr>
        <w:t>》</w:t>
      </w:r>
      <w:r w:rsidR="006B6F7C" w:rsidRPr="00CB331F">
        <w:rPr>
          <w:rFonts w:ascii="仿宋" w:eastAsia="仿宋" w:hAnsi="仿宋" w:hint="eastAsia"/>
          <w:sz w:val="28"/>
          <w:szCs w:val="28"/>
        </w:rPr>
        <w:t>照片和</w:t>
      </w:r>
      <w:r w:rsidR="00C654CD" w:rsidRPr="00CB331F">
        <w:rPr>
          <w:rFonts w:ascii="仿宋" w:eastAsia="仿宋" w:hAnsi="仿宋" w:hint="eastAsia"/>
          <w:sz w:val="28"/>
          <w:szCs w:val="28"/>
        </w:rPr>
        <w:t>电子</w:t>
      </w:r>
      <w:r w:rsidR="006B6F7C" w:rsidRPr="00CB331F">
        <w:rPr>
          <w:rFonts w:ascii="仿宋" w:eastAsia="仿宋" w:hAnsi="仿宋" w:hint="eastAsia"/>
          <w:sz w:val="28"/>
          <w:szCs w:val="28"/>
        </w:rPr>
        <w:t>版上传至高校思政网。</w:t>
      </w:r>
      <w:r w:rsidR="006B6F7C" w:rsidRPr="00CB331F">
        <w:rPr>
          <w:rFonts w:ascii="仿宋" w:eastAsia="仿宋" w:hAnsi="仿宋"/>
          <w:sz w:val="28"/>
          <w:szCs w:val="28"/>
        </w:rPr>
        <w:t xml:space="preserve"> </w:t>
      </w:r>
    </w:p>
    <w:p w:rsidR="00CB331F" w:rsidRP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黑体" w:eastAsia="黑体" w:hAnsi="黑体"/>
          <w:sz w:val="28"/>
          <w:szCs w:val="28"/>
        </w:rPr>
      </w:pPr>
      <w:r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二</w:t>
      </w:r>
      <w:r w:rsidRPr="00CB331F">
        <w:rPr>
          <w:rStyle w:val="a6"/>
          <w:rFonts w:ascii="黑体" w:eastAsia="黑体" w:hAnsi="黑体"/>
          <w:b w:val="0"/>
          <w:bCs w:val="0"/>
          <w:sz w:val="28"/>
          <w:szCs w:val="28"/>
        </w:rPr>
        <w:t>、</w:t>
      </w:r>
      <w:r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开通账号</w:t>
      </w:r>
    </w:p>
    <w:p w:rsid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t>高校思政网开通《推荐表》中的填报人员手机号码登录权限。</w:t>
      </w:r>
      <w:r>
        <w:rPr>
          <w:rFonts w:ascii="仿宋" w:eastAsia="仿宋" w:hAnsi="仿宋" w:hint="eastAsia"/>
          <w:sz w:val="28"/>
          <w:szCs w:val="28"/>
        </w:rPr>
        <w:t>开通权限</w:t>
      </w:r>
      <w:r>
        <w:rPr>
          <w:rFonts w:ascii="仿宋" w:eastAsia="仿宋" w:hAnsi="仿宋"/>
          <w:sz w:val="28"/>
          <w:szCs w:val="28"/>
        </w:rPr>
        <w:t>的手机号码将收到</w:t>
      </w:r>
      <w:r>
        <w:rPr>
          <w:rFonts w:ascii="仿宋" w:eastAsia="仿宋" w:hAnsi="仿宋" w:hint="eastAsia"/>
          <w:sz w:val="28"/>
          <w:szCs w:val="28"/>
        </w:rPr>
        <w:t>高校</w:t>
      </w:r>
      <w:r>
        <w:rPr>
          <w:rFonts w:ascii="仿宋" w:eastAsia="仿宋" w:hAnsi="仿宋"/>
          <w:sz w:val="28"/>
          <w:szCs w:val="28"/>
        </w:rPr>
        <w:t>思政网自动发送的项目提交提示短信。</w:t>
      </w:r>
    </w:p>
    <w:p w:rsidR="00CB331F" w:rsidRP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Style w:val="a6"/>
          <w:rFonts w:ascii="黑体" w:eastAsia="黑体" w:hAnsi="黑体" w:hint="eastAsia"/>
        </w:rPr>
      </w:pPr>
      <w:r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三、提交资料</w:t>
      </w:r>
    </w:p>
    <w:p w:rsid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填报人员</w:t>
      </w:r>
      <w:r w:rsidRPr="00CB331F">
        <w:rPr>
          <w:rFonts w:ascii="仿宋" w:eastAsia="仿宋" w:hAnsi="仿宋" w:hint="eastAsia"/>
          <w:sz w:val="28"/>
          <w:szCs w:val="28"/>
        </w:rPr>
        <w:t>在收到</w:t>
      </w:r>
      <w:r>
        <w:rPr>
          <w:rFonts w:ascii="仿宋" w:eastAsia="仿宋" w:hAnsi="仿宋" w:hint="eastAsia"/>
          <w:sz w:val="28"/>
          <w:szCs w:val="28"/>
        </w:rPr>
        <w:t>高校</w:t>
      </w:r>
      <w:r>
        <w:rPr>
          <w:rFonts w:ascii="仿宋" w:eastAsia="仿宋" w:hAnsi="仿宋"/>
          <w:sz w:val="28"/>
          <w:szCs w:val="28"/>
        </w:rPr>
        <w:t>思政网工作</w:t>
      </w:r>
      <w:r w:rsidRPr="00CB331F">
        <w:rPr>
          <w:rFonts w:ascii="仿宋" w:eastAsia="仿宋" w:hAnsi="仿宋" w:hint="eastAsia"/>
          <w:sz w:val="28"/>
          <w:szCs w:val="28"/>
        </w:rPr>
        <w:t>短息通知后，</w:t>
      </w:r>
      <w:r w:rsidR="002920D2" w:rsidRPr="00CB331F">
        <w:rPr>
          <w:rFonts w:ascii="仿宋" w:eastAsia="仿宋" w:hAnsi="仿宋" w:hint="eastAsia"/>
          <w:sz w:val="28"/>
          <w:szCs w:val="28"/>
        </w:rPr>
        <w:t>点击网站首页“高校思政工作申报系统”图片按钮，</w:t>
      </w:r>
      <w:r>
        <w:rPr>
          <w:rFonts w:ascii="仿宋" w:eastAsia="仿宋" w:hAnsi="仿宋" w:hint="eastAsia"/>
          <w:sz w:val="28"/>
          <w:szCs w:val="28"/>
        </w:rPr>
        <w:t>通过</w:t>
      </w:r>
      <w:r w:rsidR="002920D2" w:rsidRPr="00CB331F">
        <w:rPr>
          <w:rFonts w:ascii="仿宋" w:eastAsia="仿宋" w:hAnsi="仿宋" w:hint="eastAsia"/>
          <w:sz w:val="28"/>
          <w:szCs w:val="28"/>
        </w:rPr>
        <w:t>手机号码和验证码进行登录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920D2" w:rsidRP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2. </w:t>
      </w:r>
      <w:r w:rsidR="002920D2" w:rsidRPr="00CB331F">
        <w:rPr>
          <w:rFonts w:ascii="仿宋" w:eastAsia="仿宋" w:hAnsi="仿宋" w:hint="eastAsia"/>
          <w:sz w:val="28"/>
          <w:szCs w:val="28"/>
        </w:rPr>
        <w:t>按照要求填写</w:t>
      </w:r>
      <w:r w:rsidR="00732292" w:rsidRPr="00CB331F">
        <w:rPr>
          <w:rFonts w:ascii="仿宋" w:eastAsia="仿宋" w:hAnsi="仿宋" w:hint="eastAsia"/>
          <w:sz w:val="28"/>
          <w:szCs w:val="28"/>
        </w:rPr>
        <w:t>作品</w:t>
      </w:r>
      <w:r w:rsidR="002920D2" w:rsidRPr="00CB331F">
        <w:rPr>
          <w:rFonts w:ascii="仿宋" w:eastAsia="仿宋" w:hAnsi="仿宋" w:hint="eastAsia"/>
          <w:sz w:val="28"/>
          <w:szCs w:val="28"/>
        </w:rPr>
        <w:t>基本信息，以附件形式上传有关材料。扫描件以PDF格式（不超过30M）或者JPG（不超过10M）格式上传，文字材料以WORD格式上传，视频材料以MP4（不超过</w:t>
      </w:r>
      <w:r w:rsidR="008A663A" w:rsidRPr="00CB331F">
        <w:rPr>
          <w:rFonts w:ascii="仿宋" w:eastAsia="仿宋" w:hAnsi="仿宋"/>
          <w:sz w:val="28"/>
          <w:szCs w:val="28"/>
        </w:rPr>
        <w:t>30</w:t>
      </w:r>
      <w:r w:rsidR="002920D2" w:rsidRPr="00CB331F">
        <w:rPr>
          <w:rFonts w:ascii="仿宋" w:eastAsia="仿宋" w:hAnsi="仿宋" w:hint="eastAsia"/>
          <w:sz w:val="28"/>
          <w:szCs w:val="28"/>
        </w:rPr>
        <w:t>分钟，不超过</w:t>
      </w:r>
      <w:r w:rsidR="008A663A" w:rsidRPr="00CB331F">
        <w:rPr>
          <w:rFonts w:ascii="仿宋" w:eastAsia="仿宋" w:hAnsi="仿宋"/>
          <w:sz w:val="28"/>
          <w:szCs w:val="28"/>
        </w:rPr>
        <w:t>2G</w:t>
      </w:r>
      <w:r w:rsidR="002920D2" w:rsidRPr="00CB331F">
        <w:rPr>
          <w:rFonts w:ascii="仿宋" w:eastAsia="仿宋" w:hAnsi="仿宋" w:hint="eastAsia"/>
          <w:sz w:val="28"/>
          <w:szCs w:val="28"/>
        </w:rPr>
        <w:t>）格式上传。</w:t>
      </w:r>
    </w:p>
    <w:p w:rsidR="002920D2" w:rsidRPr="00CB331F" w:rsidRDefault="00CB331F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Style w:val="a6"/>
          <w:rFonts w:ascii="黑体" w:eastAsia="黑体" w:hAnsi="黑体"/>
        </w:rPr>
      </w:pPr>
      <w:r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四、其他</w:t>
      </w:r>
      <w:r>
        <w:rPr>
          <w:rStyle w:val="a6"/>
          <w:rFonts w:ascii="黑体" w:eastAsia="黑体" w:hAnsi="黑体"/>
          <w:b w:val="0"/>
          <w:bCs w:val="0"/>
          <w:sz w:val="28"/>
          <w:szCs w:val="28"/>
        </w:rPr>
        <w:t>注意</w:t>
      </w:r>
      <w:r w:rsidR="002920D2" w:rsidRPr="00CB331F">
        <w:rPr>
          <w:rStyle w:val="a6"/>
          <w:rFonts w:ascii="黑体" w:eastAsia="黑体" w:hAnsi="黑体" w:hint="eastAsia"/>
          <w:b w:val="0"/>
          <w:bCs w:val="0"/>
          <w:sz w:val="28"/>
          <w:szCs w:val="28"/>
        </w:rPr>
        <w:t>事项</w:t>
      </w:r>
    </w:p>
    <w:p w:rsidR="002920D2" w:rsidRPr="00CB331F" w:rsidRDefault="008A663A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t>1</w:t>
      </w:r>
      <w:r w:rsidR="002920D2" w:rsidRPr="00CB331F">
        <w:rPr>
          <w:rFonts w:ascii="仿宋" w:eastAsia="仿宋" w:hAnsi="仿宋" w:hint="eastAsia"/>
          <w:sz w:val="28"/>
          <w:szCs w:val="28"/>
        </w:rPr>
        <w:t>．各</w:t>
      </w:r>
      <w:r w:rsidR="00D60EF4" w:rsidRPr="00CB331F">
        <w:rPr>
          <w:rFonts w:ascii="仿宋" w:eastAsia="仿宋" w:hAnsi="仿宋" w:hint="eastAsia"/>
          <w:sz w:val="28"/>
          <w:szCs w:val="28"/>
        </w:rPr>
        <w:t>高校</w:t>
      </w:r>
      <w:r w:rsidR="002920D2" w:rsidRPr="00CB331F">
        <w:rPr>
          <w:rFonts w:ascii="仿宋" w:eastAsia="仿宋" w:hAnsi="仿宋" w:hint="eastAsia"/>
          <w:sz w:val="28"/>
          <w:szCs w:val="28"/>
        </w:rPr>
        <w:t>应按规定数量进行推荐。</w:t>
      </w:r>
    </w:p>
    <w:p w:rsidR="002920D2" w:rsidRPr="00CB331F" w:rsidRDefault="008A663A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t>2</w:t>
      </w:r>
      <w:r w:rsidR="002920D2" w:rsidRPr="00CB331F">
        <w:rPr>
          <w:rFonts w:ascii="仿宋" w:eastAsia="仿宋" w:hAnsi="仿宋" w:hint="eastAsia"/>
          <w:sz w:val="28"/>
          <w:szCs w:val="28"/>
        </w:rPr>
        <w:t>．高校申报材料一经提交，原则上不再修改，请认真填报。</w:t>
      </w:r>
    </w:p>
    <w:p w:rsidR="002920D2" w:rsidRPr="00CB331F" w:rsidRDefault="008A663A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lastRenderedPageBreak/>
        <w:t>3</w:t>
      </w:r>
      <w:r w:rsidR="002920D2" w:rsidRPr="00CB331F">
        <w:rPr>
          <w:rFonts w:ascii="仿宋" w:eastAsia="仿宋" w:hAnsi="仿宋" w:hint="eastAsia"/>
          <w:sz w:val="28"/>
          <w:szCs w:val="28"/>
        </w:rPr>
        <w:t>.一个账号对应一个</w:t>
      </w:r>
      <w:r w:rsidR="00D60EF4" w:rsidRPr="00CB331F">
        <w:rPr>
          <w:rFonts w:ascii="仿宋" w:eastAsia="仿宋" w:hAnsi="仿宋" w:hint="eastAsia"/>
          <w:sz w:val="28"/>
          <w:szCs w:val="28"/>
        </w:rPr>
        <w:t>作品</w:t>
      </w:r>
      <w:r w:rsidR="002920D2" w:rsidRPr="00CB331F">
        <w:rPr>
          <w:rFonts w:ascii="仿宋" w:eastAsia="仿宋" w:hAnsi="仿宋" w:hint="eastAsia"/>
          <w:sz w:val="28"/>
          <w:szCs w:val="28"/>
        </w:rPr>
        <w:t>。一所高校上传多个</w:t>
      </w:r>
      <w:r w:rsidR="00D60EF4" w:rsidRPr="00CB331F">
        <w:rPr>
          <w:rFonts w:ascii="仿宋" w:eastAsia="仿宋" w:hAnsi="仿宋" w:hint="eastAsia"/>
          <w:sz w:val="28"/>
          <w:szCs w:val="28"/>
        </w:rPr>
        <w:t>作品</w:t>
      </w:r>
      <w:r w:rsidR="002920D2" w:rsidRPr="00CB331F">
        <w:rPr>
          <w:rFonts w:ascii="仿宋" w:eastAsia="仿宋" w:hAnsi="仿宋" w:hint="eastAsia"/>
          <w:sz w:val="28"/>
          <w:szCs w:val="28"/>
        </w:rPr>
        <w:t>需导入多个账号。</w:t>
      </w:r>
    </w:p>
    <w:p w:rsidR="002920D2" w:rsidRPr="00CB331F" w:rsidRDefault="008A663A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t>4</w:t>
      </w:r>
      <w:r w:rsidR="002920D2" w:rsidRPr="00CB331F">
        <w:rPr>
          <w:rFonts w:ascii="仿宋" w:eastAsia="仿宋" w:hAnsi="仿宋" w:hint="eastAsia"/>
          <w:sz w:val="28"/>
          <w:szCs w:val="28"/>
        </w:rPr>
        <w:t>．</w:t>
      </w:r>
      <w:r w:rsidR="00D60EF4" w:rsidRPr="00CB331F">
        <w:rPr>
          <w:rFonts w:ascii="仿宋" w:eastAsia="仿宋" w:hAnsi="仿宋" w:hint="eastAsia"/>
          <w:sz w:val="28"/>
          <w:szCs w:val="28"/>
        </w:rPr>
        <w:t>请严格按照文件要求时间上传作品</w:t>
      </w:r>
      <w:r w:rsidR="002920D2" w:rsidRPr="00CB331F">
        <w:rPr>
          <w:rFonts w:ascii="仿宋" w:eastAsia="仿宋" w:hAnsi="仿宋" w:hint="eastAsia"/>
          <w:sz w:val="28"/>
          <w:szCs w:val="28"/>
        </w:rPr>
        <w:t>，逾期系统将自行关闭。</w:t>
      </w:r>
    </w:p>
    <w:p w:rsidR="002920D2" w:rsidRPr="00CB331F" w:rsidRDefault="008A663A" w:rsidP="008B49CA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" w:eastAsia="仿宋" w:hAnsi="仿宋"/>
          <w:sz w:val="28"/>
          <w:szCs w:val="28"/>
        </w:rPr>
      </w:pPr>
      <w:r w:rsidRPr="00CB331F">
        <w:rPr>
          <w:rFonts w:ascii="仿宋" w:eastAsia="仿宋" w:hAnsi="仿宋"/>
          <w:sz w:val="28"/>
          <w:szCs w:val="28"/>
        </w:rPr>
        <w:t>5</w:t>
      </w:r>
      <w:r w:rsidR="002920D2" w:rsidRPr="00CB331F">
        <w:rPr>
          <w:rFonts w:ascii="仿宋" w:eastAsia="仿宋" w:hAnsi="仿宋" w:hint="eastAsia"/>
          <w:sz w:val="28"/>
          <w:szCs w:val="28"/>
        </w:rPr>
        <w:t>. “高校思政工作申报系统”建议使用CHROME浏览器。不</w:t>
      </w:r>
      <w:r w:rsidR="00195AD9">
        <w:rPr>
          <w:rFonts w:ascii="仿宋" w:eastAsia="仿宋" w:hAnsi="仿宋" w:hint="eastAsia"/>
          <w:sz w:val="28"/>
          <w:szCs w:val="28"/>
        </w:rPr>
        <w:t>建议</w:t>
      </w:r>
      <w:r w:rsidR="002920D2" w:rsidRPr="00CB331F">
        <w:rPr>
          <w:rFonts w:ascii="仿宋" w:eastAsia="仿宋" w:hAnsi="仿宋" w:hint="eastAsia"/>
          <w:sz w:val="28"/>
          <w:szCs w:val="28"/>
        </w:rPr>
        <w:t>使用IE、360浏览器。</w:t>
      </w:r>
    </w:p>
    <w:p w:rsidR="009652A4" w:rsidRPr="00CB331F" w:rsidRDefault="009652A4" w:rsidP="008B49CA">
      <w:pPr>
        <w:spacing w:line="560" w:lineRule="exact"/>
        <w:ind w:firstLine="420"/>
        <w:jc w:val="right"/>
        <w:rPr>
          <w:rFonts w:ascii="仿宋" w:eastAsia="仿宋" w:hAnsi="仿宋" w:cs="仿宋_GB2312"/>
          <w:sz w:val="30"/>
          <w:szCs w:val="30"/>
        </w:rPr>
      </w:pPr>
    </w:p>
    <w:sectPr w:rsidR="009652A4" w:rsidRPr="00CB33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E3" w:rsidRDefault="005810E3">
      <w:r>
        <w:separator/>
      </w:r>
    </w:p>
  </w:endnote>
  <w:endnote w:type="continuationSeparator" w:id="0">
    <w:p w:rsidR="005810E3" w:rsidRDefault="005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A4" w:rsidRDefault="00083E9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52A4" w:rsidRDefault="00083E9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49C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652A4" w:rsidRDefault="00083E9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49C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E3" w:rsidRDefault="005810E3">
      <w:r>
        <w:separator/>
      </w:r>
    </w:p>
  </w:footnote>
  <w:footnote w:type="continuationSeparator" w:id="0">
    <w:p w:rsidR="005810E3" w:rsidRDefault="0058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2"/>
    <w:rsid w:val="00083E99"/>
    <w:rsid w:val="00094697"/>
    <w:rsid w:val="00195AD9"/>
    <w:rsid w:val="001C124E"/>
    <w:rsid w:val="002920D2"/>
    <w:rsid w:val="003444D0"/>
    <w:rsid w:val="003D0DBF"/>
    <w:rsid w:val="004E0F99"/>
    <w:rsid w:val="00515D20"/>
    <w:rsid w:val="00533BB8"/>
    <w:rsid w:val="005810E3"/>
    <w:rsid w:val="005F5B58"/>
    <w:rsid w:val="006257B2"/>
    <w:rsid w:val="006B6F7C"/>
    <w:rsid w:val="00727C7F"/>
    <w:rsid w:val="00732292"/>
    <w:rsid w:val="007D5F98"/>
    <w:rsid w:val="00835A50"/>
    <w:rsid w:val="008A663A"/>
    <w:rsid w:val="008B49CA"/>
    <w:rsid w:val="00924668"/>
    <w:rsid w:val="009652A4"/>
    <w:rsid w:val="0099546A"/>
    <w:rsid w:val="00996636"/>
    <w:rsid w:val="009D11A7"/>
    <w:rsid w:val="00A230EA"/>
    <w:rsid w:val="00A80F8B"/>
    <w:rsid w:val="00B5257B"/>
    <w:rsid w:val="00B7184E"/>
    <w:rsid w:val="00C654CD"/>
    <w:rsid w:val="00CB331F"/>
    <w:rsid w:val="00D60EF4"/>
    <w:rsid w:val="00E44FA0"/>
    <w:rsid w:val="00E86A27"/>
    <w:rsid w:val="00EA65C1"/>
    <w:rsid w:val="00F4394B"/>
    <w:rsid w:val="00F56D57"/>
    <w:rsid w:val="00F65FBB"/>
    <w:rsid w:val="036C7609"/>
    <w:rsid w:val="0D98520C"/>
    <w:rsid w:val="23476000"/>
    <w:rsid w:val="399F278B"/>
    <w:rsid w:val="3F8525ED"/>
    <w:rsid w:val="44E93AFD"/>
    <w:rsid w:val="4A2A3102"/>
    <w:rsid w:val="4CAE2EB0"/>
    <w:rsid w:val="4E9B5002"/>
    <w:rsid w:val="6CC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CAB85-354A-4AF0-B438-98BE3CB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paragraph" w:styleId="2">
    <w:name w:val="heading 2"/>
    <w:basedOn w:val="a"/>
    <w:link w:val="2Char"/>
    <w:uiPriority w:val="9"/>
    <w:qFormat/>
    <w:rsid w:val="002920D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920D2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292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bo-CN"/>
    </w:rPr>
  </w:style>
  <w:style w:type="character" w:styleId="a6">
    <w:name w:val="Strong"/>
    <w:basedOn w:val="a0"/>
    <w:uiPriority w:val="22"/>
    <w:qFormat/>
    <w:rsid w:val="002920D2"/>
    <w:rPr>
      <w:b/>
      <w:bCs/>
    </w:rPr>
  </w:style>
  <w:style w:type="character" w:styleId="a7">
    <w:name w:val="Hyperlink"/>
    <w:basedOn w:val="a0"/>
    <w:uiPriority w:val="99"/>
    <w:unhideWhenUsed/>
    <w:rsid w:val="00292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</cp:lastModifiedBy>
  <cp:revision>4</cp:revision>
  <dcterms:created xsi:type="dcterms:W3CDTF">2020-06-03T08:35:00Z</dcterms:created>
  <dcterms:modified xsi:type="dcterms:W3CDTF">2020-06-03T08:39:00Z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